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12D" w:rsidRDefault="00A67458">
      <w:pPr>
        <w:spacing w:after="231" w:line="259" w:lineRule="auto"/>
        <w:ind w:left="0" w:right="6" w:firstLine="0"/>
        <w:jc w:val="center"/>
      </w:pPr>
      <w:bookmarkStart w:id="0" w:name="_GoBack"/>
      <w:bookmarkEnd w:id="0"/>
      <w:r>
        <w:rPr>
          <w:sz w:val="36"/>
        </w:rPr>
        <w:t>Spojená škola internátna, Abovská 244/18 Ždaňa</w:t>
      </w:r>
    </w:p>
    <w:p w:rsidR="0024512D" w:rsidRDefault="00432597">
      <w:pPr>
        <w:spacing w:after="231" w:line="259" w:lineRule="auto"/>
        <w:ind w:left="79" w:right="0" w:firstLine="0"/>
        <w:jc w:val="center"/>
      </w:pPr>
      <w:r>
        <w:rPr>
          <w:sz w:val="36"/>
        </w:rPr>
        <w:t xml:space="preserve"> </w:t>
      </w:r>
    </w:p>
    <w:p w:rsidR="0024512D" w:rsidRDefault="00432597">
      <w:pPr>
        <w:spacing w:after="116" w:line="259" w:lineRule="auto"/>
        <w:ind w:left="79" w:right="0" w:firstLine="0"/>
        <w:jc w:val="center"/>
      </w:pPr>
      <w:r>
        <w:rPr>
          <w:sz w:val="36"/>
        </w:rPr>
        <w:t xml:space="preserve"> </w:t>
      </w:r>
    </w:p>
    <w:p w:rsidR="0024512D" w:rsidRDefault="00432597">
      <w:pPr>
        <w:spacing w:after="221" w:line="259" w:lineRule="auto"/>
        <w:ind w:left="52" w:right="0" w:firstLine="0"/>
        <w:jc w:val="center"/>
      </w:pPr>
      <w:r>
        <w:t xml:space="preserve"> </w:t>
      </w:r>
    </w:p>
    <w:p w:rsidR="0024512D" w:rsidRDefault="00432597">
      <w:pPr>
        <w:spacing w:after="222" w:line="259" w:lineRule="auto"/>
        <w:ind w:left="52" w:right="0" w:firstLine="0"/>
        <w:jc w:val="center"/>
      </w:pPr>
      <w:r>
        <w:t xml:space="preserve"> </w:t>
      </w:r>
    </w:p>
    <w:p w:rsidR="0024512D" w:rsidRDefault="00432597">
      <w:pPr>
        <w:spacing w:after="219" w:line="259" w:lineRule="auto"/>
        <w:ind w:left="52" w:right="0" w:firstLine="0"/>
        <w:jc w:val="center"/>
      </w:pPr>
      <w:r>
        <w:t xml:space="preserve"> </w:t>
      </w:r>
    </w:p>
    <w:p w:rsidR="0024512D" w:rsidRDefault="00432597">
      <w:pPr>
        <w:spacing w:after="221" w:line="259" w:lineRule="auto"/>
        <w:ind w:left="52" w:right="0" w:firstLine="0"/>
        <w:jc w:val="center"/>
      </w:pPr>
      <w:r>
        <w:t xml:space="preserve"> </w:t>
      </w:r>
    </w:p>
    <w:p w:rsidR="0024512D" w:rsidRDefault="00432597">
      <w:pPr>
        <w:spacing w:after="908" w:line="259" w:lineRule="auto"/>
        <w:ind w:left="52" w:right="0" w:firstLine="0"/>
        <w:jc w:val="center"/>
      </w:pPr>
      <w:r>
        <w:t xml:space="preserve"> </w:t>
      </w:r>
    </w:p>
    <w:p w:rsidR="0024512D" w:rsidRDefault="00432597">
      <w:pPr>
        <w:pStyle w:val="Nadpis1"/>
      </w:pPr>
      <w:r>
        <w:t xml:space="preserve">Preventívny program proti šikanovaniu </w:t>
      </w:r>
    </w:p>
    <w:p w:rsidR="0024512D" w:rsidRDefault="00432597">
      <w:pPr>
        <w:spacing w:after="283" w:line="259" w:lineRule="auto"/>
        <w:ind w:left="215" w:right="0" w:firstLine="0"/>
        <w:jc w:val="center"/>
      </w:pPr>
      <w:r>
        <w:rPr>
          <w:sz w:val="96"/>
        </w:rPr>
        <w:t xml:space="preserve"> </w:t>
      </w:r>
    </w:p>
    <w:p w:rsidR="0024512D" w:rsidRDefault="00432597">
      <w:pPr>
        <w:spacing w:after="282" w:line="259" w:lineRule="auto"/>
        <w:ind w:left="215" w:right="0" w:firstLine="0"/>
        <w:jc w:val="center"/>
      </w:pPr>
      <w:r>
        <w:rPr>
          <w:sz w:val="96"/>
        </w:rPr>
        <w:t xml:space="preserve"> </w:t>
      </w:r>
    </w:p>
    <w:p w:rsidR="0024512D" w:rsidRDefault="00432597">
      <w:pPr>
        <w:spacing w:after="283" w:line="259" w:lineRule="auto"/>
        <w:ind w:left="215" w:right="0" w:firstLine="0"/>
        <w:jc w:val="center"/>
      </w:pPr>
      <w:r>
        <w:rPr>
          <w:sz w:val="96"/>
        </w:rPr>
        <w:t xml:space="preserve"> </w:t>
      </w:r>
    </w:p>
    <w:p w:rsidR="0024512D" w:rsidRDefault="00432597">
      <w:pPr>
        <w:spacing w:after="0" w:line="259" w:lineRule="auto"/>
        <w:ind w:left="215" w:right="0" w:firstLine="0"/>
        <w:jc w:val="center"/>
      </w:pPr>
      <w:r>
        <w:rPr>
          <w:sz w:val="96"/>
        </w:rPr>
        <w:t xml:space="preserve"> </w:t>
      </w:r>
    </w:p>
    <w:p w:rsidR="0024512D" w:rsidRDefault="00432597">
      <w:pPr>
        <w:pStyle w:val="Nadpis2"/>
      </w:pPr>
      <w:r>
        <w:t>Komplexná školská stratégia prevencie šikanovania a agresívneho správania na škole</w:t>
      </w:r>
      <w:r w:rsidR="002A67D9">
        <w:t>.</w:t>
      </w:r>
      <w:r>
        <w:t xml:space="preserve"> </w:t>
      </w:r>
    </w:p>
    <w:p w:rsidR="0024512D" w:rsidRDefault="00432597">
      <w:pPr>
        <w:spacing w:after="13" w:line="259" w:lineRule="auto"/>
        <w:ind w:left="106" w:right="0" w:firstLine="0"/>
        <w:jc w:val="center"/>
      </w:pPr>
      <w:r>
        <w:rPr>
          <w:b/>
          <w:sz w:val="48"/>
        </w:rPr>
        <w:t xml:space="preserve"> </w:t>
      </w:r>
    </w:p>
    <w:p w:rsidR="0024512D" w:rsidRDefault="00432597">
      <w:pPr>
        <w:ind w:left="-5" w:right="0"/>
      </w:pPr>
      <w:r>
        <w:t xml:space="preserve">V súčasnej dobe je problém šikanovania taký naliehavý, že vyžaduje spojenie všetkých výchovných pracovníkov, rodičov a v neposlednom rade aj žiakov. Preto je veľmi dôležité venovať šikanovaniu neustálu pozornosť a to z hľadiska preventívneho ako aj sankčného pôsobenia. Veľmi veľkú zodpovednosť majú rodičia pri formovaní osobnosti svojho dieťaťa. </w:t>
      </w:r>
      <w:r>
        <w:lastRenderedPageBreak/>
        <w:t xml:space="preserve">Pestovanie sebadôvery v deťoch je už polovica úspechu. Osobný príklad je veľmi dôležitým momentom a taktiež podpora pozitívnych aktivít dieťaťa. Poznatok, že každé dieťa je individualita, že rôznorodosť je prirodzená, vedie k vzájomnej tolerancii a zároveň svet robí krajším. Učiteľ od začiatku pri vstupe do školy musí sledovať všetky náznaky agresivity. Snažiť sa o prevencie, aby vytvoril zo svojej triedy ostrov bezpečia a pohody, efektívnu skupinu, kde platí právo a spravodlivosť, kde vládne dôvera k autorite a vzájomná solidarita. </w:t>
      </w:r>
    </w:p>
    <w:p w:rsidR="0024512D" w:rsidRDefault="00432597" w:rsidP="00C7426F">
      <w:pPr>
        <w:ind w:left="-5" w:right="0"/>
      </w:pPr>
      <w:r>
        <w:rPr>
          <w:b/>
        </w:rPr>
        <w:t>Cieľom</w:t>
      </w:r>
      <w:r>
        <w:t xml:space="preserve"> celoškolskej stratégie prevencie je poukázať na prioritný význam prevencie v podobe konkrétnych preventívnych aktivít realizovateľných v podmienkach </w:t>
      </w:r>
      <w:r w:rsidR="00A67458" w:rsidRPr="00A67458">
        <w:rPr>
          <w:color w:val="auto"/>
        </w:rPr>
        <w:t>spojenej</w:t>
      </w:r>
      <w:r w:rsidRPr="00A67458">
        <w:rPr>
          <w:color w:val="auto"/>
        </w:rPr>
        <w:t xml:space="preserve"> </w:t>
      </w:r>
      <w:r>
        <w:t>školy</w:t>
      </w:r>
      <w:r w:rsidR="00A67458">
        <w:t xml:space="preserve"> internátnej</w:t>
      </w:r>
      <w:r>
        <w:t xml:space="preserve">. </w:t>
      </w:r>
    </w:p>
    <w:p w:rsidR="0024512D" w:rsidRDefault="00432597">
      <w:pPr>
        <w:pStyle w:val="Nadpis2"/>
        <w:spacing w:after="0"/>
        <w:ind w:right="10"/>
      </w:pPr>
      <w:r>
        <w:t xml:space="preserve">1. ŠIKANOVANIE </w:t>
      </w:r>
    </w:p>
    <w:p w:rsidR="0024512D" w:rsidRDefault="00432597">
      <w:pPr>
        <w:ind w:left="-5" w:right="0"/>
      </w:pPr>
      <w:r>
        <w:t xml:space="preserve">Šikanovanie na školách je možno také staré ako samotná škola, nakoľko vždy dochádzalo k priestupkom, pri ktorých silnejší ubližovali slabším. Školské šikanovanie nie je záležitosťou poslednej doby. K prejavom šikanovania dochádzalo už v dobách dávno minulých. Zaraďujeme ho medzi patologické formy medziľudského spolužitia. Predstavuje formu agresívneho násilia a je jednou z foriem syndrómu CAN. </w:t>
      </w:r>
    </w:p>
    <w:p w:rsidR="0024512D" w:rsidRDefault="00432597">
      <w:pPr>
        <w:ind w:left="-5" w:right="0"/>
      </w:pPr>
      <w:r>
        <w:t xml:space="preserve">Šikanovanie možno považovať za celosvetový problém, pred ktorým nie je imúnny žiadny typ školy. Obeťou sa môže stať v podstate každé dieťa. Vzhľadom na skrytú povahu šikanovania je veľmi ťažké sa o ňom dozvedieť a adekvátne ho riešiť. Šikanovanie nie je nikdy len záležitosťou agresora a obete, ale vždy sa týka aj ostatných členov skupiny. Len zriedka začína vyhrotenými, brutálnymi formami agresie. Práve naopak. Začína sa na prvý pohľad ako žart, ale ak hneď na začiatku nezasiahneme, naberá na intenzite, ďalej sa vyvíja. </w:t>
      </w:r>
    </w:p>
    <w:p w:rsidR="0024512D" w:rsidRDefault="00432597">
      <w:pPr>
        <w:ind w:left="-5" w:right="0"/>
      </w:pPr>
      <w:r>
        <w:t xml:space="preserve">Dochádza k nemu nielen v šatniach, na toaletách, ale dokonca aj v triedach, počas prestávok, či priamo na vyučovaní.  </w:t>
      </w:r>
    </w:p>
    <w:p w:rsidR="0024512D" w:rsidRDefault="00432597">
      <w:pPr>
        <w:spacing w:after="321"/>
        <w:ind w:left="-5" w:right="0"/>
      </w:pPr>
      <w:r>
        <w:rPr>
          <w:sz w:val="22"/>
        </w:rPr>
        <w:t xml:space="preserve"> </w:t>
      </w:r>
      <w:r>
        <w:t xml:space="preserve">Šikanovanie je typom násilia, nebezpečný sociálno-patologický jav, pri ktorom je obmedzovaná predovšetkým osobná sloboda a sloboda rozhodovania, je ponižovaná ľudská dôstojnosť a česť, často je obetiam šikanovania ublížené na zdraví alebo na majetku. O šikanovaní hovoríme hlavne vtedy, keď ide o opakované správanie, v závažných prípadoch označujeme za šikanovanie aj jednorazové správanie s hrozbou opakovania.  </w:t>
      </w:r>
    </w:p>
    <w:p w:rsidR="0024512D" w:rsidRDefault="00432597">
      <w:pPr>
        <w:spacing w:after="115" w:line="259" w:lineRule="auto"/>
        <w:ind w:left="-5" w:right="0"/>
        <w:jc w:val="left"/>
      </w:pPr>
      <w:r>
        <w:rPr>
          <w:b/>
          <w:sz w:val="36"/>
        </w:rPr>
        <w:t xml:space="preserve">Znaky šikanovania:  </w:t>
      </w:r>
    </w:p>
    <w:p w:rsidR="0024512D" w:rsidRDefault="00432597">
      <w:pPr>
        <w:numPr>
          <w:ilvl w:val="0"/>
          <w:numId w:val="1"/>
        </w:numPr>
        <w:ind w:right="0" w:hanging="185"/>
      </w:pPr>
      <w:r>
        <w:t xml:space="preserve">je cielená na jednotlivca alebo skupinu osôb,  </w:t>
      </w:r>
    </w:p>
    <w:p w:rsidR="0024512D" w:rsidRDefault="00432597">
      <w:pPr>
        <w:numPr>
          <w:ilvl w:val="0"/>
          <w:numId w:val="1"/>
        </w:numPr>
        <w:ind w:right="0" w:hanging="185"/>
      </w:pPr>
      <w:r>
        <w:t xml:space="preserve">jeho zámerom je obeť ohroziť, zosmiešniť, ponížiť alebo zastrašiť, </w:t>
      </w:r>
    </w:p>
    <w:p w:rsidR="0024512D" w:rsidRDefault="00432597">
      <w:pPr>
        <w:numPr>
          <w:ilvl w:val="0"/>
          <w:numId w:val="1"/>
        </w:numPr>
        <w:ind w:right="0" w:hanging="185"/>
      </w:pPr>
      <w:r>
        <w:t xml:space="preserve">je opakované alebo dlhodobé,  </w:t>
      </w:r>
    </w:p>
    <w:p w:rsidR="0009778B" w:rsidRDefault="00432597">
      <w:pPr>
        <w:numPr>
          <w:ilvl w:val="0"/>
          <w:numId w:val="1"/>
        </w:numPr>
        <w:spacing w:after="0" w:line="440" w:lineRule="auto"/>
        <w:ind w:right="0" w:hanging="185"/>
      </w:pPr>
      <w:r>
        <w:t xml:space="preserve">existuje skupina osôb, ktorým takéto správanie prináša prospech alebo uspokojenie, </w:t>
      </w:r>
    </w:p>
    <w:p w:rsidR="0024512D" w:rsidRDefault="00432597" w:rsidP="00C7426F">
      <w:pPr>
        <w:numPr>
          <w:ilvl w:val="0"/>
          <w:numId w:val="1"/>
        </w:numPr>
        <w:spacing w:after="0" w:line="440" w:lineRule="auto"/>
        <w:ind w:right="0" w:hanging="185"/>
      </w:pPr>
      <w:r>
        <w:t xml:space="preserve">obeť sa tomuto správanie nedokáže ubrániť a dlhodobo trpí.  </w:t>
      </w:r>
    </w:p>
    <w:p w:rsidR="0024512D" w:rsidRDefault="00432597">
      <w:pPr>
        <w:spacing w:after="196" w:line="259" w:lineRule="auto"/>
        <w:ind w:left="-5" w:right="0"/>
        <w:jc w:val="left"/>
      </w:pPr>
      <w:r>
        <w:rPr>
          <w:b/>
          <w:sz w:val="40"/>
        </w:rPr>
        <w:lastRenderedPageBreak/>
        <w:t>Vývoj šikanovania</w:t>
      </w:r>
      <w:r>
        <w:rPr>
          <w:sz w:val="40"/>
        </w:rPr>
        <w:t xml:space="preserve"> </w:t>
      </w:r>
    </w:p>
    <w:p w:rsidR="0024512D" w:rsidRDefault="00432597">
      <w:pPr>
        <w:spacing w:after="238" w:line="259" w:lineRule="auto"/>
        <w:ind w:left="0" w:right="0" w:firstLine="0"/>
        <w:jc w:val="left"/>
      </w:pPr>
      <w:r>
        <w:rPr>
          <w:sz w:val="36"/>
        </w:rPr>
        <w:t xml:space="preserve">Štádiá šikanovania: </w:t>
      </w:r>
    </w:p>
    <w:p w:rsidR="0024512D" w:rsidRDefault="00432597">
      <w:pPr>
        <w:spacing w:after="320"/>
        <w:ind w:left="-5" w:right="0"/>
      </w:pPr>
      <w:r>
        <w:rPr>
          <w:b/>
          <w:sz w:val="32"/>
        </w:rPr>
        <w:t xml:space="preserve"> V prvom štádiu</w:t>
      </w:r>
      <w:r>
        <w:rPr>
          <w:sz w:val="22"/>
        </w:rPr>
        <w:t xml:space="preserve"> </w:t>
      </w:r>
      <w:r>
        <w:t xml:space="preserve">ide o mierne, prevažne psychické formy násilia, kde sa okrajový člen skupiny necíti dobre, je neobľúbený, nemilovaný a neuznávaný. Ostatní členovia skupiny ho viac či menej odmietajú, nerozprávajú sa s ním, ohovárajú ho. </w:t>
      </w:r>
    </w:p>
    <w:p w:rsidR="0024512D" w:rsidRDefault="00432597">
      <w:pPr>
        <w:spacing w:after="0"/>
        <w:ind w:left="-5" w:right="0"/>
      </w:pPr>
      <w:r>
        <w:rPr>
          <w:b/>
          <w:sz w:val="32"/>
        </w:rPr>
        <w:t xml:space="preserve"> V druhom štádiu</w:t>
      </w:r>
      <w:r>
        <w:rPr>
          <w:sz w:val="22"/>
        </w:rPr>
        <w:t xml:space="preserve"> </w:t>
      </w:r>
      <w:r>
        <w:t xml:space="preserve">stúpa v skupine napätie, šikanované deti slúžia ako „ventil“. </w:t>
      </w:r>
    </w:p>
    <w:p w:rsidR="0024512D" w:rsidRDefault="00432597">
      <w:pPr>
        <w:spacing w:after="328"/>
        <w:ind w:left="-5" w:right="0"/>
      </w:pPr>
      <w:r>
        <w:t xml:space="preserve">Spolužiaci sa prostredníctvom nich zbavujú svojich nepríjemných pocitov, ktoré pramenia buď z očakávanej ťažkej písomky, z konfliktu s učiteľom alebo len z toho, že chodenie do školy ich jednoducho obťažuje. Vtedy dochádza k tvrdšej manipulácii a objavuje sa prvá fyzická agresivita. Ďalším dôvodom, ktorý smeruje k vývoju šikanovania je aj to, keď spolužiaci spolu trávia viac času, môžu medzi sebou vytvárať hlbšie sociálne väzby. </w:t>
      </w:r>
    </w:p>
    <w:p w:rsidR="0024512D" w:rsidRDefault="00432597">
      <w:pPr>
        <w:ind w:left="-5" w:right="0"/>
      </w:pPr>
      <w:r>
        <w:rPr>
          <w:sz w:val="22"/>
        </w:rPr>
        <w:t xml:space="preserve"> </w:t>
      </w:r>
      <w:r>
        <w:rPr>
          <w:b/>
          <w:sz w:val="32"/>
        </w:rPr>
        <w:t>V treťom štádiu</w:t>
      </w:r>
      <w:r>
        <w:rPr>
          <w:sz w:val="22"/>
        </w:rPr>
        <w:t xml:space="preserve"> </w:t>
      </w:r>
      <w:r>
        <w:t xml:space="preserve">je veľmi dôležité, aby sa tým jednotlivcom, ktorí sa dopúšťajú šikanovania, postavila do cesty nejaká prekážka. Agresori začínajú spolu systematicky spolupracovať a šikanovať najvhodnejšie obete, čiže najslabších jedincov v skupine.  </w:t>
      </w:r>
    </w:p>
    <w:p w:rsidR="0024512D" w:rsidRDefault="00432597">
      <w:pPr>
        <w:spacing w:after="324"/>
        <w:ind w:left="-5" w:right="0"/>
      </w:pPr>
      <w:r>
        <w:rPr>
          <w:b/>
          <w:sz w:val="32"/>
        </w:rPr>
        <w:t>Vo štvrtom štádiu</w:t>
      </w:r>
      <w:r>
        <w:rPr>
          <w:sz w:val="22"/>
        </w:rPr>
        <w:t xml:space="preserve"> </w:t>
      </w:r>
      <w:r>
        <w:t xml:space="preserve">je veľmi dôležité aby sa v triede vytvorila silná férová podskupina, ktorá bude schopná oponovať činnosti agresorov. V prípade, ak by sa takáto skupina nevytvorila, normy tyranov sú prijaté a stávajú sa nepísaným zákonom. </w:t>
      </w:r>
    </w:p>
    <w:p w:rsidR="0024512D" w:rsidRDefault="00432597">
      <w:pPr>
        <w:spacing w:after="0"/>
        <w:ind w:left="-5" w:right="0"/>
      </w:pPr>
      <w:r>
        <w:rPr>
          <w:sz w:val="22"/>
        </w:rPr>
        <w:t xml:space="preserve"> </w:t>
      </w:r>
      <w:r>
        <w:rPr>
          <w:b/>
          <w:sz w:val="32"/>
        </w:rPr>
        <w:t>V piatom štádiu</w:t>
      </w:r>
      <w:r>
        <w:rPr>
          <w:sz w:val="22"/>
        </w:rPr>
        <w:t xml:space="preserve"> </w:t>
      </w:r>
      <w:r>
        <w:t xml:space="preserve">sú normy agresorov prijaté a rešpektované všetkými členmi skupiny. </w:t>
      </w:r>
    </w:p>
    <w:p w:rsidR="0024512D" w:rsidRDefault="00432597">
      <w:pPr>
        <w:ind w:left="-5" w:right="0"/>
      </w:pPr>
      <w:r>
        <w:t xml:space="preserve">Samotná skupina sa rozdeľuje na otrokárov a otrokov. Otrokári využívajú na otrokoch všetko, čo sa dá využiť, či už to sú materiálne hodnoty, alebo školské vedomosti. </w:t>
      </w:r>
    </w:p>
    <w:p w:rsidR="0024512D" w:rsidRDefault="00432597">
      <w:pPr>
        <w:spacing w:after="291" w:line="259" w:lineRule="auto"/>
        <w:ind w:left="0" w:right="0" w:firstLine="0"/>
        <w:jc w:val="left"/>
      </w:pPr>
      <w:r>
        <w:t xml:space="preserve"> </w:t>
      </w:r>
    </w:p>
    <w:p w:rsidR="0024512D" w:rsidRDefault="00432597">
      <w:pPr>
        <w:ind w:left="-5" w:right="0"/>
      </w:pPr>
      <w:r>
        <w:rPr>
          <w:b/>
          <w:sz w:val="28"/>
        </w:rPr>
        <w:t>Agresor</w:t>
      </w:r>
      <w:r>
        <w:rPr>
          <w:sz w:val="22"/>
        </w:rPr>
        <w:t xml:space="preserve"> </w:t>
      </w:r>
      <w:r>
        <w:t>respektíve</w:t>
      </w:r>
      <w:r>
        <w:rPr>
          <w:sz w:val="22"/>
        </w:rPr>
        <w:t xml:space="preserve"> </w:t>
      </w:r>
      <w:r>
        <w:rPr>
          <w:b/>
          <w:sz w:val="22"/>
        </w:rPr>
        <w:t>iniciátor šikanovania</w:t>
      </w:r>
      <w:r>
        <w:rPr>
          <w:sz w:val="22"/>
        </w:rPr>
        <w:t xml:space="preserve"> </w:t>
      </w:r>
      <w:r>
        <w:t xml:space="preserve">je ten, kto sa aktívne zúčastňuje šikanovania, a ktorý je jeho hlavným iniciátorom. Sú to predovšetkým jedinci starší, fyzicky vyspelejší, alebo pochádzajú z rodín, v ktorých sa matka, alebo otec dopúšťajú fyzického či citového násilia.  </w:t>
      </w:r>
    </w:p>
    <w:p w:rsidR="0024512D" w:rsidRDefault="00432597">
      <w:pPr>
        <w:spacing w:after="221" w:line="259" w:lineRule="auto"/>
        <w:ind w:left="-5" w:right="0"/>
        <w:jc w:val="left"/>
      </w:pPr>
      <w:r>
        <w:rPr>
          <w:b/>
        </w:rPr>
        <w:t>Typy iniciátorov šikanovania</w:t>
      </w:r>
      <w:r>
        <w:t xml:space="preserve">:  </w:t>
      </w:r>
    </w:p>
    <w:p w:rsidR="0024512D" w:rsidRDefault="00432597">
      <w:pPr>
        <w:numPr>
          <w:ilvl w:val="0"/>
          <w:numId w:val="2"/>
        </w:numPr>
        <w:spacing w:after="24"/>
        <w:ind w:right="0" w:hanging="360"/>
      </w:pPr>
      <w:r>
        <w:rPr>
          <w:b/>
        </w:rPr>
        <w:t>hrubý, primitívny, impulzívny</w:t>
      </w:r>
      <w:r>
        <w:rPr>
          <w:sz w:val="22"/>
        </w:rPr>
        <w:t xml:space="preserve"> – </w:t>
      </w:r>
      <w:r>
        <w:t xml:space="preserve">tvrdo šikanuje, neľútostný, používa šikanovanie k zastrašovaniu ostatných, častý výskyt agresivity a brutality rodičov,  </w:t>
      </w:r>
    </w:p>
    <w:p w:rsidR="0024512D" w:rsidRDefault="00432597">
      <w:pPr>
        <w:numPr>
          <w:ilvl w:val="0"/>
          <w:numId w:val="2"/>
        </w:numPr>
        <w:spacing w:after="28"/>
        <w:ind w:right="0" w:hanging="360"/>
      </w:pPr>
      <w:r>
        <w:rPr>
          <w:b/>
        </w:rPr>
        <w:t>slušný, kultivovaný</w:t>
      </w:r>
      <w:r>
        <w:rPr>
          <w:sz w:val="22"/>
        </w:rPr>
        <w:t xml:space="preserve"> - </w:t>
      </w:r>
      <w:r>
        <w:t xml:space="preserve">násilie a mučenie je cielené a rafinované, šikanovanie je skryté, bez prítomnosti svedkov,  </w:t>
      </w:r>
    </w:p>
    <w:p w:rsidR="0024512D" w:rsidRDefault="00432597">
      <w:pPr>
        <w:numPr>
          <w:ilvl w:val="0"/>
          <w:numId w:val="2"/>
        </w:numPr>
        <w:spacing w:after="272"/>
        <w:ind w:right="0" w:hanging="360"/>
      </w:pPr>
      <w:proofErr w:type="spellStart"/>
      <w:r>
        <w:rPr>
          <w:b/>
        </w:rPr>
        <w:t>srandista</w:t>
      </w:r>
      <w:proofErr w:type="spellEnd"/>
      <w:r>
        <w:rPr>
          <w:b/>
        </w:rPr>
        <w:t>, optimistický</w:t>
      </w:r>
      <w:r>
        <w:rPr>
          <w:sz w:val="22"/>
        </w:rPr>
        <w:t xml:space="preserve"> - </w:t>
      </w:r>
      <w:r>
        <w:t xml:space="preserve">má určitú sebadôveru, šikanuje pre pobavenie seba, ale aj ostatných, absencia duchovných a mravných hodnôt v rodine. </w:t>
      </w:r>
    </w:p>
    <w:p w:rsidR="0024512D" w:rsidRDefault="00432597" w:rsidP="00C7426F">
      <w:pPr>
        <w:spacing w:after="186"/>
        <w:ind w:left="-5" w:right="0"/>
      </w:pPr>
      <w:r>
        <w:rPr>
          <w:b/>
          <w:sz w:val="28"/>
        </w:rPr>
        <w:lastRenderedPageBreak/>
        <w:t xml:space="preserve"> Obeťou</w:t>
      </w:r>
      <w:r>
        <w:rPr>
          <w:sz w:val="22"/>
        </w:rPr>
        <w:t xml:space="preserve"> </w:t>
      </w:r>
      <w:r>
        <w:t xml:space="preserve">šikanovania sa môže stáť, ktorékoľvek dieťa. Existujú určité rysy v správaní a konaní obetí, ktoré agresori dokážu veľmi dobre vycítiť a efektívne využiť. Častým motívom k šikanovaniu sú nápadné vonkajšie znaky ako okuliare, ryšavé vlasy, fyzická a rasová odlišnosť, rozumová, mentálna, psychická odlišnosť, inteligencia, socioekonomické postavenie rodiny. </w:t>
      </w:r>
    </w:p>
    <w:p w:rsidR="0024512D" w:rsidRDefault="00432597">
      <w:pPr>
        <w:pStyle w:val="Nadpis3"/>
        <w:spacing w:after="113"/>
        <w:ind w:right="2"/>
      </w:pPr>
      <w:r>
        <w:t>Varovné signály šikanovania</w:t>
      </w:r>
      <w:r>
        <w:rPr>
          <w:b w:val="0"/>
        </w:rPr>
        <w:t xml:space="preserve"> </w:t>
      </w:r>
    </w:p>
    <w:p w:rsidR="0024512D" w:rsidRDefault="00432597">
      <w:pPr>
        <w:spacing w:after="321"/>
        <w:ind w:left="-5" w:right="0"/>
      </w:pPr>
      <w:r>
        <w:t xml:space="preserve">Existujú určité príznaky, ktoré nám môžu napovedať, že niečo nie je v poriadku. Tieto odlišnosti v správaní môžeme rozdeliť na priamo a na nepriamo alarmujúce signály. </w:t>
      </w:r>
    </w:p>
    <w:p w:rsidR="0024512D" w:rsidRDefault="00432597">
      <w:pPr>
        <w:spacing w:after="115" w:line="259" w:lineRule="auto"/>
        <w:ind w:left="-5" w:right="0"/>
        <w:jc w:val="left"/>
      </w:pPr>
      <w:r>
        <w:rPr>
          <w:sz w:val="36"/>
        </w:rPr>
        <w:t xml:space="preserve"> </w:t>
      </w:r>
      <w:r>
        <w:rPr>
          <w:b/>
          <w:sz w:val="36"/>
        </w:rPr>
        <w:t>Priamo alarmujúce signály</w:t>
      </w:r>
      <w:r>
        <w:rPr>
          <w:sz w:val="36"/>
        </w:rPr>
        <w:t xml:space="preserve">:   </w:t>
      </w:r>
    </w:p>
    <w:p w:rsidR="0024512D" w:rsidRDefault="00432597">
      <w:pPr>
        <w:numPr>
          <w:ilvl w:val="0"/>
          <w:numId w:val="3"/>
        </w:numPr>
        <w:ind w:right="0" w:hanging="182"/>
      </w:pPr>
      <w:r>
        <w:t xml:space="preserve">ponižovanie a zosmiešňovanie, </w:t>
      </w:r>
    </w:p>
    <w:p w:rsidR="0024512D" w:rsidRDefault="00432597">
      <w:pPr>
        <w:numPr>
          <w:ilvl w:val="0"/>
          <w:numId w:val="3"/>
        </w:numPr>
        <w:ind w:right="0" w:hanging="182"/>
      </w:pPr>
      <w:r>
        <w:t xml:space="preserve">vymýšľanie zahanbujúcich prezývok, nadávanie, </w:t>
      </w:r>
    </w:p>
    <w:p w:rsidR="0024512D" w:rsidRDefault="00432597">
      <w:pPr>
        <w:numPr>
          <w:ilvl w:val="0"/>
          <w:numId w:val="3"/>
        </w:numPr>
        <w:ind w:right="0" w:hanging="182"/>
      </w:pPr>
      <w:r>
        <w:t xml:space="preserve">kritika dieťaťa, výčitky na jeho adresu podávané pohŕdavým, nenávistným tónom, </w:t>
      </w:r>
    </w:p>
    <w:p w:rsidR="0024512D" w:rsidRDefault="00432597">
      <w:pPr>
        <w:numPr>
          <w:ilvl w:val="0"/>
          <w:numId w:val="3"/>
        </w:numPr>
        <w:ind w:right="0" w:hanging="182"/>
      </w:pPr>
      <w:r>
        <w:t xml:space="preserve">prejavy </w:t>
      </w:r>
      <w:proofErr w:type="spellStart"/>
      <w:r>
        <w:t>nerovnoprávnosti</w:t>
      </w:r>
      <w:proofErr w:type="spellEnd"/>
      <w:r>
        <w:t xml:space="preserve">, </w:t>
      </w:r>
    </w:p>
    <w:p w:rsidR="0024512D" w:rsidRDefault="00432597">
      <w:pPr>
        <w:numPr>
          <w:ilvl w:val="0"/>
          <w:numId w:val="3"/>
        </w:numPr>
        <w:ind w:right="0" w:hanging="182"/>
      </w:pPr>
      <w:r>
        <w:t xml:space="preserve">objavujú sa kopance, údery, naháňanie, </w:t>
      </w:r>
    </w:p>
    <w:p w:rsidR="0024512D" w:rsidRDefault="00432597">
      <w:pPr>
        <w:numPr>
          <w:ilvl w:val="0"/>
          <w:numId w:val="3"/>
        </w:numPr>
        <w:spacing w:after="330"/>
        <w:ind w:right="0" w:hanging="182"/>
      </w:pPr>
      <w:r>
        <w:t xml:space="preserve">bitky, v ktorých je jeden z účastníkov zreteľne slabší. </w:t>
      </w:r>
    </w:p>
    <w:p w:rsidR="0024512D" w:rsidRDefault="00432597">
      <w:pPr>
        <w:spacing w:after="115" w:line="259" w:lineRule="auto"/>
        <w:ind w:left="-5" w:right="0"/>
        <w:jc w:val="left"/>
      </w:pPr>
      <w:r>
        <w:rPr>
          <w:sz w:val="36"/>
        </w:rPr>
        <w:t xml:space="preserve"> </w:t>
      </w:r>
      <w:r>
        <w:rPr>
          <w:b/>
          <w:sz w:val="36"/>
        </w:rPr>
        <w:t>Nepriamo alarmujúce signály:</w:t>
      </w:r>
      <w:r>
        <w:rPr>
          <w:b/>
          <w:sz w:val="22"/>
        </w:rPr>
        <w:t xml:space="preserve">  </w:t>
      </w:r>
      <w:r>
        <w:rPr>
          <w:b/>
          <w:sz w:val="36"/>
          <w:vertAlign w:val="subscript"/>
        </w:rPr>
        <w:t xml:space="preserve">  </w:t>
      </w:r>
    </w:p>
    <w:p w:rsidR="0024512D" w:rsidRDefault="00432597">
      <w:pPr>
        <w:numPr>
          <w:ilvl w:val="0"/>
          <w:numId w:val="3"/>
        </w:numPr>
        <w:ind w:right="0" w:hanging="182"/>
      </w:pPr>
      <w:r>
        <w:t xml:space="preserve">má odreniny, modriny, škrabance, ktoré dieťa nevie vysvetliť,  </w:t>
      </w:r>
    </w:p>
    <w:p w:rsidR="0024512D" w:rsidRDefault="00432597">
      <w:pPr>
        <w:numPr>
          <w:ilvl w:val="0"/>
          <w:numId w:val="3"/>
        </w:numPr>
        <w:ind w:right="0" w:hanging="182"/>
      </w:pPr>
      <w:r>
        <w:t xml:space="preserve">dieťa je osamotené, nemá kamarátov, </w:t>
      </w:r>
    </w:p>
    <w:p w:rsidR="0024512D" w:rsidRDefault="00432597">
      <w:pPr>
        <w:numPr>
          <w:ilvl w:val="0"/>
          <w:numId w:val="3"/>
        </w:numPr>
        <w:ind w:right="0" w:hanging="182"/>
      </w:pPr>
      <w:r>
        <w:t xml:space="preserve">vchádza do triedy spoločne s učiteľom, cez prestávky nenápadne postáva pred kabinetom,  </w:t>
      </w:r>
    </w:p>
    <w:p w:rsidR="0024512D" w:rsidRDefault="00432597">
      <w:pPr>
        <w:numPr>
          <w:ilvl w:val="0"/>
          <w:numId w:val="3"/>
        </w:numPr>
        <w:ind w:right="0" w:hanging="182"/>
      </w:pPr>
      <w:r>
        <w:t xml:space="preserve">pôsobí smutne, stiesnene, nešťastne, </w:t>
      </w:r>
    </w:p>
    <w:p w:rsidR="0024512D" w:rsidRDefault="00432597">
      <w:pPr>
        <w:numPr>
          <w:ilvl w:val="0"/>
          <w:numId w:val="3"/>
        </w:numPr>
        <w:ind w:right="0" w:hanging="182"/>
      </w:pPr>
      <w:r>
        <w:t xml:space="preserve">má problém prehovoriť pred triedou, </w:t>
      </w:r>
    </w:p>
    <w:p w:rsidR="0024512D" w:rsidRDefault="00432597">
      <w:pPr>
        <w:numPr>
          <w:ilvl w:val="0"/>
          <w:numId w:val="3"/>
        </w:numPr>
        <w:ind w:right="0" w:hanging="182"/>
      </w:pPr>
      <w:r>
        <w:t xml:space="preserve">nechodí na hodiny telesnej výchovy, </w:t>
      </w:r>
    </w:p>
    <w:p w:rsidR="0024512D" w:rsidRDefault="00432597">
      <w:pPr>
        <w:numPr>
          <w:ilvl w:val="0"/>
          <w:numId w:val="3"/>
        </w:numPr>
        <w:ind w:right="0" w:hanging="182"/>
      </w:pPr>
      <w:r>
        <w:t xml:space="preserve">má nadmernú absenciu, </w:t>
      </w:r>
    </w:p>
    <w:p w:rsidR="0024512D" w:rsidRDefault="00432597">
      <w:pPr>
        <w:numPr>
          <w:ilvl w:val="0"/>
          <w:numId w:val="3"/>
        </w:numPr>
        <w:ind w:right="0" w:hanging="182"/>
      </w:pPr>
      <w:r>
        <w:t xml:space="preserve">je nesústredené, náhle sa mu zhorší prospech, </w:t>
      </w:r>
    </w:p>
    <w:p w:rsidR="0024512D" w:rsidRDefault="00432597">
      <w:pPr>
        <w:numPr>
          <w:ilvl w:val="0"/>
          <w:numId w:val="3"/>
        </w:numPr>
        <w:ind w:right="0" w:hanging="182"/>
      </w:pPr>
      <w:r>
        <w:t xml:space="preserve">má poškodené, rozhádzané veci. </w:t>
      </w:r>
    </w:p>
    <w:p w:rsidR="0024512D" w:rsidRDefault="00432597">
      <w:pPr>
        <w:spacing w:after="447" w:line="259" w:lineRule="auto"/>
        <w:ind w:left="0" w:right="0" w:firstLine="0"/>
        <w:jc w:val="left"/>
      </w:pPr>
      <w:r>
        <w:t xml:space="preserve"> </w:t>
      </w:r>
    </w:p>
    <w:p w:rsidR="0024512D" w:rsidRDefault="00432597">
      <w:pPr>
        <w:pStyle w:val="Nadpis2"/>
        <w:spacing w:after="19"/>
        <w:ind w:right="6"/>
      </w:pPr>
      <w:r>
        <w:lastRenderedPageBreak/>
        <w:t>2. PREVENCIA ŠIKANOVANIA A NÁSILIA V ŠKOLÁCH</w:t>
      </w:r>
      <w:r>
        <w:rPr>
          <w:sz w:val="22"/>
        </w:rPr>
        <w:t xml:space="preserve"> </w:t>
      </w:r>
    </w:p>
    <w:p w:rsidR="0024512D" w:rsidRDefault="00432597">
      <w:pPr>
        <w:spacing w:after="238" w:line="259" w:lineRule="auto"/>
        <w:ind w:left="0" w:right="0" w:firstLine="0"/>
        <w:jc w:val="left"/>
      </w:pPr>
      <w:r>
        <w:rPr>
          <w:sz w:val="22"/>
        </w:rPr>
        <w:t xml:space="preserve"> </w:t>
      </w:r>
    </w:p>
    <w:p w:rsidR="0024512D" w:rsidRDefault="00432597">
      <w:pPr>
        <w:spacing w:after="284"/>
        <w:ind w:left="-5" w:right="0"/>
      </w:pPr>
      <w:r>
        <w:t xml:space="preserve">S prevenciou šikanovania treba začať nielen na školách, v ktorých sa objavuje a kde je potrebné dosiahnuť nápravu, ale hlavne tam, kde sa násilie zatiaľ nevyskytlo. </w:t>
      </w:r>
    </w:p>
    <w:p w:rsidR="0024512D" w:rsidRDefault="00432597">
      <w:pPr>
        <w:spacing w:after="269" w:line="259" w:lineRule="auto"/>
        <w:ind w:left="-5" w:right="0"/>
        <w:jc w:val="left"/>
      </w:pPr>
      <w:r>
        <w:rPr>
          <w:b/>
          <w:sz w:val="32"/>
        </w:rPr>
        <w:t xml:space="preserve"> Rozlišujeme tri druhy prevencie</w:t>
      </w:r>
      <w:r>
        <w:t xml:space="preserve">: </w:t>
      </w:r>
    </w:p>
    <w:p w:rsidR="0024512D" w:rsidRDefault="00432597">
      <w:pPr>
        <w:numPr>
          <w:ilvl w:val="0"/>
          <w:numId w:val="4"/>
        </w:numPr>
        <w:spacing w:after="313"/>
        <w:ind w:right="0"/>
      </w:pPr>
      <w:r>
        <w:rPr>
          <w:sz w:val="32"/>
          <w:u w:val="single" w:color="000000"/>
        </w:rPr>
        <w:t>primárna prevencia</w:t>
      </w:r>
      <w:r>
        <w:t xml:space="preserve"> je orientovaná na deti, u ktorých sa nevyskytli problémy s agresivitou, je zameraná na formovanie hodnôt a pozitívnych medziľudských vzťahov, </w:t>
      </w:r>
    </w:p>
    <w:p w:rsidR="0024512D" w:rsidRDefault="00432597">
      <w:pPr>
        <w:numPr>
          <w:ilvl w:val="0"/>
          <w:numId w:val="4"/>
        </w:numPr>
        <w:spacing w:after="316"/>
        <w:ind w:right="0"/>
      </w:pPr>
      <w:r>
        <w:rPr>
          <w:sz w:val="32"/>
          <w:u w:val="single" w:color="000000"/>
        </w:rPr>
        <w:t>sekundárna prevencia</w:t>
      </w:r>
      <w:r>
        <w:t xml:space="preserve"> sa zameriava na prácu s deťmi so sklonmi k agresii, s poruchami správania, odstraňovanie príčin, ktoré nevhodné správanie vyvolávajú,   </w:t>
      </w:r>
    </w:p>
    <w:p w:rsidR="0024512D" w:rsidRDefault="00432597">
      <w:pPr>
        <w:numPr>
          <w:ilvl w:val="0"/>
          <w:numId w:val="4"/>
        </w:numPr>
        <w:ind w:right="0"/>
      </w:pPr>
      <w:r>
        <w:rPr>
          <w:sz w:val="32"/>
          <w:u w:val="single" w:color="000000"/>
        </w:rPr>
        <w:t>terciárna prevencia</w:t>
      </w:r>
      <w:r>
        <w:t xml:space="preserve"> predstavuje komplexnú starostlivosť o vážne narušené deti, účastníkov šikanovania, snaží sa zabrániť jeho opätovnému návratu.  </w:t>
      </w:r>
    </w:p>
    <w:p w:rsidR="0024512D" w:rsidRDefault="00432597">
      <w:pPr>
        <w:spacing w:after="212" w:line="259" w:lineRule="auto"/>
        <w:ind w:left="-5" w:right="0"/>
        <w:jc w:val="left"/>
      </w:pPr>
      <w:r>
        <w:rPr>
          <w:b/>
          <w:sz w:val="32"/>
        </w:rPr>
        <w:t>Možnosti prevencie šikanovania na školách</w:t>
      </w:r>
      <w:r>
        <w:t xml:space="preserve">: </w:t>
      </w:r>
    </w:p>
    <w:p w:rsidR="0024512D" w:rsidRDefault="00432597">
      <w:pPr>
        <w:numPr>
          <w:ilvl w:val="0"/>
          <w:numId w:val="5"/>
        </w:numPr>
        <w:spacing w:after="256"/>
        <w:jc w:val="left"/>
      </w:pPr>
      <w:r>
        <w:rPr>
          <w:b/>
          <w:sz w:val="28"/>
        </w:rPr>
        <w:t>solidarita so slabším</w:t>
      </w:r>
      <w:r>
        <w:t xml:space="preserve"> - ktorá sa zameriava na vytvorenie takej atmosféry v pedagogickom zbore i medzi žiakmi v triedach, aby chápali potrebu pomoci slabšiemu, </w:t>
      </w:r>
    </w:p>
    <w:p w:rsidR="0024512D" w:rsidRDefault="00432597">
      <w:pPr>
        <w:numPr>
          <w:ilvl w:val="0"/>
          <w:numId w:val="5"/>
        </w:numPr>
        <w:spacing w:after="256" w:line="281" w:lineRule="auto"/>
        <w:jc w:val="left"/>
      </w:pPr>
      <w:r>
        <w:rPr>
          <w:b/>
          <w:sz w:val="28"/>
        </w:rPr>
        <w:t>ochrana pred šikanovaním</w:t>
      </w:r>
      <w:r>
        <w:t xml:space="preserve"> - sa realizuje prostredníctvom rozhovoru. So žiakmi a študentmi treba hovoriť o tom, že šikanovanie sa zaraďuje medzi nežiaduce správanie, s ktorým sa v triede môžu stretnúť, a ktoré treba ohlásiť pri jeho spozorovaní. Naučiť ich, kde a kedy sa situácia môže vyskytovať a kde postihnutí môžu hľadať pomoc, </w:t>
      </w:r>
    </w:p>
    <w:p w:rsidR="0024512D" w:rsidRDefault="00432597">
      <w:pPr>
        <w:numPr>
          <w:ilvl w:val="0"/>
          <w:numId w:val="5"/>
        </w:numPr>
        <w:spacing w:after="248" w:line="281" w:lineRule="auto"/>
        <w:jc w:val="left"/>
      </w:pPr>
      <w:r>
        <w:rPr>
          <w:b/>
          <w:sz w:val="28"/>
        </w:rPr>
        <w:t>práca s agresormi</w:t>
      </w:r>
      <w:r>
        <w:t xml:space="preserve"> - vykonáva ju kvalifikovaný odborník v škole, ktorý riadi a manažuje proces výchovy a prevýchovy agresora spolu s rodičmi a inými odborníkmi. Je jednou z ďalších možností prevencie šikanovania na školách. </w:t>
      </w:r>
    </w:p>
    <w:p w:rsidR="0024512D" w:rsidRDefault="00432597">
      <w:pPr>
        <w:numPr>
          <w:ilvl w:val="0"/>
          <w:numId w:val="5"/>
        </w:numPr>
        <w:jc w:val="left"/>
      </w:pPr>
      <w:r>
        <w:rPr>
          <w:b/>
          <w:sz w:val="28"/>
        </w:rPr>
        <w:t>analýza šikanovania spolu so žiakmi</w:t>
      </w:r>
      <w:r>
        <w:t xml:space="preserve"> - uskutočňuje sa formou dialógu, v ktorom by sa mali vypočuť názory žiakov na prejavy takéhoto správania sa. </w:t>
      </w:r>
    </w:p>
    <w:p w:rsidR="0024512D" w:rsidRDefault="00432597">
      <w:pPr>
        <w:spacing w:after="221" w:line="259" w:lineRule="auto"/>
        <w:ind w:left="0" w:right="0" w:firstLine="0"/>
        <w:jc w:val="left"/>
      </w:pPr>
      <w:r>
        <w:t xml:space="preserve"> </w:t>
      </w:r>
    </w:p>
    <w:p w:rsidR="0024512D" w:rsidRDefault="00432597">
      <w:pPr>
        <w:spacing w:after="447" w:line="259" w:lineRule="auto"/>
        <w:ind w:left="0" w:right="0" w:firstLine="0"/>
        <w:jc w:val="left"/>
      </w:pPr>
      <w:r>
        <w:t xml:space="preserve"> </w:t>
      </w:r>
    </w:p>
    <w:p w:rsidR="0024512D" w:rsidRDefault="00432597">
      <w:pPr>
        <w:pStyle w:val="Nadpis2"/>
        <w:ind w:right="12"/>
      </w:pPr>
      <w:r>
        <w:lastRenderedPageBreak/>
        <w:t xml:space="preserve">3.Postup riešenia šikanovania </w:t>
      </w:r>
    </w:p>
    <w:p w:rsidR="0024512D" w:rsidRDefault="00432597">
      <w:pPr>
        <w:spacing w:after="13" w:line="259" w:lineRule="auto"/>
        <w:ind w:left="106" w:right="0" w:firstLine="0"/>
        <w:jc w:val="center"/>
      </w:pPr>
      <w:r>
        <w:rPr>
          <w:sz w:val="48"/>
        </w:rPr>
        <w:t xml:space="preserve"> </w:t>
      </w:r>
    </w:p>
    <w:p w:rsidR="0024512D" w:rsidRDefault="00432597">
      <w:pPr>
        <w:spacing w:after="249"/>
        <w:ind w:left="-5" w:right="0"/>
      </w:pPr>
      <w:r>
        <w:t>Vyšetrovanie šikanovania býva veľmi ťažké a náročné. Aby bol boj proti šikanovaniu úspešný, je potrebné doň zapojiť nielen školu, ale aj odborných zamestnancov ako psychológa, sociálneho pedagóga</w:t>
      </w:r>
      <w:r w:rsidR="0009778B">
        <w:t>, koordinátora prevencie šikanovania</w:t>
      </w:r>
      <w:r>
        <w:t xml:space="preserve"> alebo výchovného poradcu. Nemenej dôležitá je aj spolupráca s </w:t>
      </w:r>
      <w:proofErr w:type="spellStart"/>
      <w:r>
        <w:t>pedagogicko</w:t>
      </w:r>
      <w:proofErr w:type="spellEnd"/>
      <w:r>
        <w:t xml:space="preserve"> – psychologickými poradňami, centrami výchovnej a psychologickej prevencie. Pri podozrení na šikanovanie je dôležité ihneď upozorniť odborných zamestnancov a spoločne s nimi sa dohodnúť na postupe, ktorý by pomohol odhaliť a usvedčiť agresorov a citlivo pracovať s obeťou.  </w:t>
      </w:r>
    </w:p>
    <w:p w:rsidR="0024512D" w:rsidRDefault="00432597">
      <w:pPr>
        <w:spacing w:after="183" w:line="259" w:lineRule="auto"/>
        <w:ind w:left="0" w:right="0" w:firstLine="0"/>
        <w:jc w:val="left"/>
      </w:pPr>
      <w:r>
        <w:rPr>
          <w:b/>
          <w:sz w:val="28"/>
        </w:rPr>
        <w:t>Zodpovednosť školy</w:t>
      </w:r>
      <w:r>
        <w:t xml:space="preserve">:  </w:t>
      </w:r>
    </w:p>
    <w:p w:rsidR="0024512D" w:rsidRDefault="00432597">
      <w:pPr>
        <w:numPr>
          <w:ilvl w:val="0"/>
          <w:numId w:val="6"/>
        </w:numPr>
        <w:ind w:right="0"/>
      </w:pPr>
      <w:r>
        <w:t xml:space="preserve">Škola zodpovedá za žiakov v čase školského vyučovania a školských akcií v súlade so školským zákonom, Dohovorom o právach dieťaťa a podľa pracovného poriadku školy. </w:t>
      </w:r>
    </w:p>
    <w:p w:rsidR="0024512D" w:rsidRDefault="00432597">
      <w:pPr>
        <w:numPr>
          <w:ilvl w:val="0"/>
          <w:numId w:val="6"/>
        </w:numPr>
        <w:ind w:right="0"/>
      </w:pPr>
      <w:r>
        <w:t xml:space="preserve">Za povinnosť uvedenú v bode a) sú zodpovední všetci pedagogickí zamestnanci školy, ktorí: realizujú vyučovací proces, vykonávajú pedagogický dozor počas prestávok na chodbách, vykonávajú pedagogický dozor počas školských akcií, vykonávajú pedagogický dozor počas záujmových krúžkov. </w:t>
      </w:r>
    </w:p>
    <w:p w:rsidR="0024512D" w:rsidRDefault="00432597">
      <w:pPr>
        <w:numPr>
          <w:ilvl w:val="0"/>
          <w:numId w:val="6"/>
        </w:numPr>
        <w:ind w:right="0"/>
      </w:pPr>
      <w:r>
        <w:t xml:space="preserve">Šikanovanie nesmie byť zamestnancami školy v žiadnej miere akceptované. Pedagogický zamestnanec musí šikanovanie medzi žiakmi bez meškania riešiť, a každej jeho obeti poskytnúť okamžitú pomoc. Je povinný ihneď túto skutočnosť oznámiť triednemu učiteľovi agresora a obete, výchovnému poradcovi, </w:t>
      </w:r>
      <w:r w:rsidR="0009778B">
        <w:t xml:space="preserve">koordinátorovi prevencie šikanovania, </w:t>
      </w:r>
      <w:r>
        <w:t xml:space="preserve">prípadne vedeniu školy. </w:t>
      </w:r>
    </w:p>
    <w:p w:rsidR="0024512D" w:rsidRDefault="00432597">
      <w:pPr>
        <w:spacing w:after="372" w:line="259" w:lineRule="auto"/>
        <w:ind w:left="0" w:right="0" w:firstLine="0"/>
        <w:jc w:val="left"/>
      </w:pPr>
      <w:r>
        <w:t xml:space="preserve"> </w:t>
      </w:r>
    </w:p>
    <w:p w:rsidR="0024512D" w:rsidRDefault="00432597">
      <w:pPr>
        <w:spacing w:after="82" w:line="259" w:lineRule="auto"/>
        <w:ind w:left="-5" w:right="0"/>
        <w:jc w:val="left"/>
      </w:pPr>
      <w:r>
        <w:rPr>
          <w:b/>
          <w:sz w:val="40"/>
          <w:u w:val="single" w:color="000000"/>
        </w:rPr>
        <w:t>Postup</w:t>
      </w:r>
      <w:r>
        <w:rPr>
          <w:b/>
          <w:sz w:val="40"/>
        </w:rPr>
        <w:t xml:space="preserve"> pri zistení šikanovania na škole: </w:t>
      </w:r>
    </w:p>
    <w:p w:rsidR="0024512D" w:rsidRDefault="00432597">
      <w:pPr>
        <w:spacing w:after="11"/>
        <w:ind w:left="-5" w:right="0"/>
      </w:pPr>
      <w:r>
        <w:t xml:space="preserve">Ak k šikanovaniu dochádza v škole, škola musí prijať opatrenia, aby tomuto javu zabránila: </w:t>
      </w:r>
    </w:p>
    <w:p w:rsidR="0024512D" w:rsidRDefault="00432597">
      <w:pPr>
        <w:ind w:left="-5" w:right="0"/>
      </w:pPr>
      <w:r>
        <w:t xml:space="preserve">Nikdy nekonfrontujeme šikanovaného s agresorom a dôsledne chránime obeť!  </w:t>
      </w:r>
    </w:p>
    <w:p w:rsidR="0024512D" w:rsidRDefault="00432597">
      <w:pPr>
        <w:numPr>
          <w:ilvl w:val="0"/>
          <w:numId w:val="7"/>
        </w:numPr>
        <w:ind w:right="0" w:hanging="237"/>
      </w:pPr>
      <w:r>
        <w:t xml:space="preserve">Okamžite riešime problém. </w:t>
      </w:r>
    </w:p>
    <w:p w:rsidR="0024512D" w:rsidRDefault="00432597">
      <w:pPr>
        <w:numPr>
          <w:ilvl w:val="0"/>
          <w:numId w:val="7"/>
        </w:numPr>
        <w:ind w:right="0" w:hanging="237"/>
      </w:pPr>
      <w:r>
        <w:t xml:space="preserve">Bezodkladne dáme najavo nesúhlas s tým, čo sa stalo, odsúdime čin, nie páchateľa.  </w:t>
      </w:r>
    </w:p>
    <w:p w:rsidR="0024512D" w:rsidRDefault="00432597">
      <w:pPr>
        <w:numPr>
          <w:ilvl w:val="0"/>
          <w:numId w:val="7"/>
        </w:numPr>
        <w:ind w:right="0" w:hanging="237"/>
      </w:pPr>
      <w:r>
        <w:t>Každý váž</w:t>
      </w:r>
      <w:r w:rsidR="00284573">
        <w:t>nejší prípad oznámime riaditeľovi školy ktorý</w:t>
      </w:r>
      <w:r>
        <w:t xml:space="preserve"> rozhodne o ďalšom postupe, napr. o oznámení polícii. </w:t>
      </w:r>
    </w:p>
    <w:p w:rsidR="0024512D" w:rsidRDefault="00432597">
      <w:pPr>
        <w:numPr>
          <w:ilvl w:val="0"/>
          <w:numId w:val="7"/>
        </w:numPr>
        <w:ind w:right="0" w:hanging="237"/>
      </w:pPr>
      <w:r>
        <w:t xml:space="preserve">Chránime obeť pred ďalším násilím. </w:t>
      </w:r>
    </w:p>
    <w:p w:rsidR="0024512D" w:rsidRDefault="00432597">
      <w:pPr>
        <w:numPr>
          <w:ilvl w:val="0"/>
          <w:numId w:val="7"/>
        </w:numPr>
        <w:ind w:right="0" w:hanging="237"/>
      </w:pPr>
      <w:r>
        <w:t xml:space="preserve">Individuálne a postupne sa porozprávame najskôr so všetkými žiakmi v triede /svedkami šikanovania/. Výpovede si zapisujeme, sumarizujeme dokumentáciu a dôkazy./ </w:t>
      </w:r>
    </w:p>
    <w:p w:rsidR="0024512D" w:rsidRDefault="00432597">
      <w:pPr>
        <w:numPr>
          <w:ilvl w:val="0"/>
          <w:numId w:val="7"/>
        </w:numPr>
        <w:ind w:right="0" w:hanging="237"/>
      </w:pPr>
      <w:r>
        <w:lastRenderedPageBreak/>
        <w:t xml:space="preserve">Individuálne sa porozprávame s obeťou. </w:t>
      </w:r>
    </w:p>
    <w:p w:rsidR="0024512D" w:rsidRDefault="00432597">
      <w:pPr>
        <w:numPr>
          <w:ilvl w:val="0"/>
          <w:numId w:val="7"/>
        </w:numPr>
        <w:ind w:right="0" w:hanging="237"/>
      </w:pPr>
      <w:r>
        <w:t xml:space="preserve">Následne zrealizujeme individuálne rozhovory s agresormi. Využijeme dôkazy, ale bez toho, aby sme prezradili ich zdroj. </w:t>
      </w:r>
    </w:p>
    <w:p w:rsidR="0024512D" w:rsidRDefault="00432597">
      <w:pPr>
        <w:numPr>
          <w:ilvl w:val="0"/>
          <w:numId w:val="7"/>
        </w:numPr>
        <w:ind w:right="0" w:hanging="237"/>
      </w:pPr>
      <w:r>
        <w:t xml:space="preserve">Individuálne sa porozprávame s rodičmi obete, získame ich spoluprácu. Individuálne sa porozprávame s rodičmi každého agresora. Pokúsime sa ich získať na riešenie, vhodnou formou ich upozorníme aj na možné kvalifikovanie šikanovania z legislatívneho hľadiska /trestný čin vydierania, útlaku, ublíženia na zdraví, týrania, obmedzovania slobody alebo lúpeže, úmysel ublížiť/. </w:t>
      </w:r>
    </w:p>
    <w:p w:rsidR="0024512D" w:rsidRDefault="00432597">
      <w:pPr>
        <w:numPr>
          <w:ilvl w:val="0"/>
          <w:numId w:val="7"/>
        </w:numPr>
        <w:ind w:right="0" w:hanging="237"/>
      </w:pPr>
      <w:r>
        <w:t xml:space="preserve">Vyvodzujeme jednoznačné tresty podľa miery previnenia agresorov / od zníženej známky zo správania, až po preradenie do výchovného ústavu, oznámenie polícii/.  </w:t>
      </w:r>
    </w:p>
    <w:p w:rsidR="0024512D" w:rsidRDefault="00432597">
      <w:pPr>
        <w:numPr>
          <w:ilvl w:val="0"/>
          <w:numId w:val="7"/>
        </w:numPr>
        <w:ind w:right="0" w:hanging="237"/>
      </w:pPr>
      <w:r>
        <w:t xml:space="preserve">Oznámime triede, ako budú vinníci potrestaní a zabezpečíme realizáciu „liečenia“ celej triedy /prípadne školy/ za pomoci kvalifikovaných odborníkov </w:t>
      </w:r>
      <w:proofErr w:type="spellStart"/>
      <w:r w:rsidRPr="00A67458">
        <w:rPr>
          <w:color w:val="auto"/>
        </w:rPr>
        <w:t>CPPPaP</w:t>
      </w:r>
      <w:proofErr w:type="spellEnd"/>
      <w:r w:rsidR="00A67458" w:rsidRPr="00A67458">
        <w:rPr>
          <w:color w:val="auto"/>
        </w:rPr>
        <w:t xml:space="preserve"> resp. CŠPP</w:t>
      </w:r>
      <w:r w:rsidRPr="00A67458">
        <w:rPr>
          <w:color w:val="auto"/>
        </w:rPr>
        <w:t xml:space="preserve"> </w:t>
      </w:r>
      <w:r w:rsidR="00A67458" w:rsidRPr="00A67458">
        <w:rPr>
          <w:color w:val="auto"/>
        </w:rPr>
        <w:t>.</w:t>
      </w:r>
    </w:p>
    <w:p w:rsidR="0024512D" w:rsidRDefault="00432597">
      <w:pPr>
        <w:numPr>
          <w:ilvl w:val="0"/>
          <w:numId w:val="7"/>
        </w:numPr>
        <w:ind w:right="0" w:hanging="237"/>
      </w:pPr>
      <w:r>
        <w:t xml:space="preserve">Zavedieme dôslednú nulovú toleranciu k akýmkoľvek prejavom šikanovania a násilia v školských dokumentoch a v každodennej praxi – u žiakov i všetkých pedagogických pracovníkov. </w:t>
      </w:r>
    </w:p>
    <w:p w:rsidR="0024512D" w:rsidRDefault="00432597">
      <w:pPr>
        <w:spacing w:after="0" w:line="259" w:lineRule="auto"/>
        <w:ind w:left="0" w:right="0" w:firstLine="0"/>
        <w:jc w:val="left"/>
      </w:pPr>
      <w:r>
        <w:t xml:space="preserve"> </w:t>
      </w:r>
    </w:p>
    <w:p w:rsidR="0024512D" w:rsidRDefault="00432597">
      <w:pPr>
        <w:spacing w:after="82" w:line="259" w:lineRule="auto"/>
        <w:ind w:left="-5" w:right="0"/>
        <w:jc w:val="left"/>
      </w:pPr>
      <w:r>
        <w:rPr>
          <w:b/>
          <w:sz w:val="40"/>
          <w:u w:val="single" w:color="000000"/>
        </w:rPr>
        <w:t xml:space="preserve">Metódy </w:t>
      </w:r>
      <w:r>
        <w:rPr>
          <w:b/>
          <w:sz w:val="40"/>
        </w:rPr>
        <w:t xml:space="preserve">riešenia šikanovania: </w:t>
      </w:r>
    </w:p>
    <w:p w:rsidR="0024512D" w:rsidRDefault="00432597">
      <w:pPr>
        <w:numPr>
          <w:ilvl w:val="0"/>
          <w:numId w:val="8"/>
        </w:numPr>
        <w:spacing w:after="221" w:line="259" w:lineRule="auto"/>
        <w:ind w:right="0" w:hanging="242"/>
        <w:jc w:val="left"/>
      </w:pPr>
      <w:r>
        <w:rPr>
          <w:b/>
        </w:rPr>
        <w:t xml:space="preserve">Rozhovor s informátormi a obeťami. </w:t>
      </w:r>
    </w:p>
    <w:p w:rsidR="0024512D" w:rsidRDefault="00432597">
      <w:pPr>
        <w:numPr>
          <w:ilvl w:val="0"/>
          <w:numId w:val="8"/>
        </w:numPr>
        <w:spacing w:after="221" w:line="259" w:lineRule="auto"/>
        <w:ind w:right="0" w:hanging="242"/>
        <w:jc w:val="left"/>
      </w:pPr>
      <w:r>
        <w:rPr>
          <w:b/>
        </w:rPr>
        <w:t>Nájdenie vhodných svedkov</w:t>
      </w:r>
      <w:r>
        <w:t xml:space="preserve">. </w:t>
      </w:r>
    </w:p>
    <w:p w:rsidR="0024512D" w:rsidRDefault="00432597">
      <w:pPr>
        <w:ind w:left="-5" w:right="0"/>
      </w:pPr>
      <w:r>
        <w:t xml:space="preserve"> Vytypovať členov skupiny, ktorí budú pravdivo vypovedať, žiaci ktorým je obeť sympatická, kamarátia sa s ňou, alebo ju aspoň neodmietajú. </w:t>
      </w:r>
    </w:p>
    <w:p w:rsidR="0024512D" w:rsidRDefault="00432597">
      <w:pPr>
        <w:numPr>
          <w:ilvl w:val="0"/>
          <w:numId w:val="8"/>
        </w:numPr>
        <w:spacing w:after="221" w:line="259" w:lineRule="auto"/>
        <w:ind w:right="0" w:hanging="242"/>
        <w:jc w:val="left"/>
      </w:pPr>
      <w:r>
        <w:rPr>
          <w:b/>
        </w:rPr>
        <w:t>Individuálne, prípadne konfrontačné rozhovory so svedkami</w:t>
      </w:r>
      <w:r>
        <w:t xml:space="preserve">. </w:t>
      </w:r>
    </w:p>
    <w:p w:rsidR="0024512D" w:rsidRDefault="00432597">
      <w:pPr>
        <w:ind w:left="-5" w:right="0"/>
      </w:pPr>
      <w:r>
        <w:t xml:space="preserve"> V žiadnom prípade konfrontácia obeť – agresor. Je to nevýhodná situácia pre obeť a často sa stáva, že svoju pravdivú výpoveď odvolá. Rozhovory sa vedú individuálne, nikdy nie spoločne. </w:t>
      </w:r>
    </w:p>
    <w:p w:rsidR="0024512D" w:rsidRDefault="00432597">
      <w:pPr>
        <w:numPr>
          <w:ilvl w:val="0"/>
          <w:numId w:val="9"/>
        </w:numPr>
        <w:spacing w:after="221" w:line="259" w:lineRule="auto"/>
        <w:ind w:right="0" w:hanging="242"/>
        <w:jc w:val="left"/>
      </w:pPr>
      <w:r>
        <w:rPr>
          <w:b/>
        </w:rPr>
        <w:t>Zaistiť pre obeť ochranu</w:t>
      </w:r>
      <w:r>
        <w:t xml:space="preserve">. </w:t>
      </w:r>
    </w:p>
    <w:p w:rsidR="0024512D" w:rsidRDefault="00432597">
      <w:pPr>
        <w:ind w:left="-5" w:right="0"/>
      </w:pPr>
      <w:r>
        <w:t xml:space="preserve"> Obeť sa nesmie nikdy ponechať jej osudu. Tento bod sa môžu posunúť v prípade potreby na prvé miesto. </w:t>
      </w:r>
    </w:p>
    <w:p w:rsidR="0024512D" w:rsidRDefault="00432597">
      <w:pPr>
        <w:numPr>
          <w:ilvl w:val="0"/>
          <w:numId w:val="9"/>
        </w:numPr>
        <w:spacing w:after="221" w:line="259" w:lineRule="auto"/>
        <w:ind w:right="0" w:hanging="242"/>
        <w:jc w:val="left"/>
      </w:pPr>
      <w:r>
        <w:rPr>
          <w:b/>
        </w:rPr>
        <w:t>Rozhovor s agresormi</w:t>
      </w:r>
      <w:r>
        <w:t xml:space="preserve">.  </w:t>
      </w:r>
    </w:p>
    <w:p w:rsidR="0024512D" w:rsidRDefault="00432597">
      <w:pPr>
        <w:ind w:left="-5" w:right="0"/>
      </w:pPr>
      <w:r>
        <w:t xml:space="preserve">Tento krok si vyžaduje dôkladnú prípravu - zhromaždený všetok dôkazový materiál, bez dôkazového materiálu agresor môže všetko spochybniť, alebo vyvrátiť . </w:t>
      </w:r>
    </w:p>
    <w:p w:rsidR="0024512D" w:rsidRDefault="00432597">
      <w:pPr>
        <w:spacing w:after="370" w:line="259" w:lineRule="auto"/>
        <w:ind w:left="0" w:right="0" w:firstLine="0"/>
        <w:jc w:val="left"/>
      </w:pPr>
      <w:r>
        <w:t xml:space="preserve"> </w:t>
      </w:r>
    </w:p>
    <w:p w:rsidR="0024512D" w:rsidRDefault="00432597">
      <w:pPr>
        <w:spacing w:after="82" w:line="259" w:lineRule="auto"/>
        <w:ind w:left="-5" w:right="0"/>
        <w:jc w:val="left"/>
      </w:pPr>
      <w:r>
        <w:rPr>
          <w:b/>
          <w:sz w:val="40"/>
        </w:rPr>
        <w:lastRenderedPageBreak/>
        <w:t>Práca s obeťou:</w:t>
      </w:r>
      <w:r>
        <w:rPr>
          <w:sz w:val="40"/>
        </w:rPr>
        <w:t xml:space="preserve">   </w:t>
      </w:r>
    </w:p>
    <w:p w:rsidR="0024512D" w:rsidRDefault="00432597">
      <w:pPr>
        <w:numPr>
          <w:ilvl w:val="1"/>
          <w:numId w:val="9"/>
        </w:numPr>
        <w:spacing w:after="29"/>
        <w:ind w:right="0" w:hanging="415"/>
      </w:pPr>
      <w:r>
        <w:t xml:space="preserve">poradiť obeti, aby sa vyhla potenciálnym nebezpečným miestam, </w:t>
      </w:r>
    </w:p>
    <w:p w:rsidR="0024512D" w:rsidRDefault="00432597">
      <w:pPr>
        <w:numPr>
          <w:ilvl w:val="1"/>
          <w:numId w:val="9"/>
        </w:numPr>
        <w:spacing w:after="31"/>
        <w:ind w:right="0" w:hanging="415"/>
      </w:pPr>
      <w:r>
        <w:t>mať agresor</w:t>
      </w:r>
      <w:r w:rsidR="0009778B">
        <w:t>a</w:t>
      </w:r>
      <w:r>
        <w:t xml:space="preserve"> pod dohľadom, </w:t>
      </w:r>
    </w:p>
    <w:p w:rsidR="0024512D" w:rsidRDefault="00432597">
      <w:pPr>
        <w:numPr>
          <w:ilvl w:val="1"/>
          <w:numId w:val="9"/>
        </w:numPr>
        <w:spacing w:after="28"/>
        <w:ind w:right="0" w:hanging="415"/>
      </w:pPr>
      <w:r>
        <w:t xml:space="preserve">zadržať agresora v škole, kým žiaci neodídu, </w:t>
      </w:r>
    </w:p>
    <w:p w:rsidR="0024512D" w:rsidRDefault="00432597">
      <w:pPr>
        <w:numPr>
          <w:ilvl w:val="1"/>
          <w:numId w:val="9"/>
        </w:numPr>
        <w:spacing w:after="28"/>
        <w:ind w:right="0" w:hanging="415"/>
      </w:pPr>
      <w:r>
        <w:t xml:space="preserve">povzbudzovať ju, aby hovorila o svojich pocitoch,  </w:t>
      </w:r>
    </w:p>
    <w:p w:rsidR="0024512D" w:rsidRDefault="00432597">
      <w:pPr>
        <w:numPr>
          <w:ilvl w:val="1"/>
          <w:numId w:val="9"/>
        </w:numPr>
        <w:spacing w:after="31"/>
        <w:ind w:right="0" w:hanging="415"/>
      </w:pPr>
      <w:r>
        <w:t xml:space="preserve">eliminovať zjavné príčiny šikanovania, </w:t>
      </w:r>
    </w:p>
    <w:p w:rsidR="00A24579" w:rsidRDefault="00432597">
      <w:pPr>
        <w:numPr>
          <w:ilvl w:val="1"/>
          <w:numId w:val="9"/>
        </w:numPr>
        <w:spacing w:after="21"/>
        <w:ind w:right="0" w:hanging="415"/>
      </w:pPr>
      <w:r>
        <w:t xml:space="preserve">naučiť ju zvládať posmievanie, doberanie si ich druhými, </w:t>
      </w:r>
    </w:p>
    <w:p w:rsidR="0024512D" w:rsidRDefault="00432597">
      <w:pPr>
        <w:numPr>
          <w:ilvl w:val="1"/>
          <w:numId w:val="9"/>
        </w:numPr>
        <w:spacing w:after="21"/>
        <w:ind w:right="0" w:hanging="415"/>
      </w:pPr>
      <w:r>
        <w:t xml:space="preserve">precvičiť si s ňou spôsoby ako reagovať.  </w:t>
      </w:r>
    </w:p>
    <w:p w:rsidR="0024512D" w:rsidRDefault="00432597">
      <w:pPr>
        <w:spacing w:after="372" w:line="259" w:lineRule="auto"/>
        <w:ind w:left="720" w:right="0" w:firstLine="0"/>
        <w:jc w:val="left"/>
      </w:pPr>
      <w:r>
        <w:t xml:space="preserve"> </w:t>
      </w:r>
    </w:p>
    <w:p w:rsidR="0024512D" w:rsidRDefault="00432597">
      <w:pPr>
        <w:spacing w:after="82" w:line="259" w:lineRule="auto"/>
        <w:ind w:left="-5" w:right="0"/>
        <w:jc w:val="left"/>
      </w:pPr>
      <w:r>
        <w:rPr>
          <w:b/>
          <w:sz w:val="40"/>
        </w:rPr>
        <w:t>Práca s agresorom</w:t>
      </w:r>
      <w:r>
        <w:rPr>
          <w:sz w:val="40"/>
        </w:rPr>
        <w:t xml:space="preserve">: </w:t>
      </w:r>
    </w:p>
    <w:p w:rsidR="0024512D" w:rsidRDefault="00432597">
      <w:pPr>
        <w:numPr>
          <w:ilvl w:val="1"/>
          <w:numId w:val="9"/>
        </w:numPr>
        <w:ind w:right="0" w:hanging="415"/>
      </w:pPr>
      <w:r>
        <w:t>stanoviť si jasné hranice,</w:t>
      </w:r>
      <w:r>
        <w:rPr>
          <w:sz w:val="22"/>
        </w:rPr>
        <w:t xml:space="preserve"> </w:t>
      </w:r>
    </w:p>
    <w:p w:rsidR="0024512D" w:rsidRDefault="00432597">
      <w:pPr>
        <w:numPr>
          <w:ilvl w:val="1"/>
          <w:numId w:val="9"/>
        </w:numPr>
        <w:ind w:right="0" w:hanging="415"/>
      </w:pPr>
      <w:r>
        <w:t>vysvetliť tresty, ktoré budú nasledovať,</w:t>
      </w:r>
      <w:r>
        <w:rPr>
          <w:sz w:val="22"/>
        </w:rPr>
        <w:t xml:space="preserve"> </w:t>
      </w:r>
    </w:p>
    <w:p w:rsidR="0024512D" w:rsidRDefault="00432597">
      <w:pPr>
        <w:numPr>
          <w:ilvl w:val="1"/>
          <w:numId w:val="9"/>
        </w:numPr>
        <w:ind w:right="0" w:hanging="415"/>
      </w:pPr>
      <w:r>
        <w:t>odmeňovať dobré správanie,</w:t>
      </w:r>
      <w:r>
        <w:rPr>
          <w:sz w:val="22"/>
        </w:rPr>
        <w:t xml:space="preserve"> </w:t>
      </w:r>
    </w:p>
    <w:p w:rsidR="0024512D" w:rsidRDefault="00432597">
      <w:pPr>
        <w:numPr>
          <w:ilvl w:val="1"/>
          <w:numId w:val="9"/>
        </w:numPr>
        <w:ind w:right="0" w:hanging="415"/>
      </w:pPr>
      <w:r>
        <w:t>neuznávať výhovorky,</w:t>
      </w:r>
      <w:r>
        <w:rPr>
          <w:sz w:val="22"/>
        </w:rPr>
        <w:t xml:space="preserve"> </w:t>
      </w:r>
    </w:p>
    <w:p w:rsidR="0024512D" w:rsidRDefault="00432597">
      <w:pPr>
        <w:numPr>
          <w:ilvl w:val="1"/>
          <w:numId w:val="9"/>
        </w:numPr>
        <w:ind w:right="0" w:hanging="415"/>
      </w:pPr>
      <w:r>
        <w:t>mať vyhradené miesto pre ukľudnenie agresora,</w:t>
      </w:r>
      <w:r>
        <w:rPr>
          <w:sz w:val="22"/>
        </w:rPr>
        <w:t xml:space="preserve"> </w:t>
      </w:r>
    </w:p>
    <w:p w:rsidR="0024512D" w:rsidRDefault="00432597">
      <w:pPr>
        <w:numPr>
          <w:ilvl w:val="1"/>
          <w:numId w:val="9"/>
        </w:numPr>
        <w:ind w:right="0" w:hanging="415"/>
      </w:pPr>
      <w:r>
        <w:t>stanovenie si cieľov,</w:t>
      </w:r>
      <w:r>
        <w:rPr>
          <w:sz w:val="22"/>
        </w:rPr>
        <w:t xml:space="preserve"> </w:t>
      </w:r>
    </w:p>
    <w:p w:rsidR="0024512D" w:rsidRDefault="00432597">
      <w:pPr>
        <w:numPr>
          <w:ilvl w:val="1"/>
          <w:numId w:val="9"/>
        </w:numPr>
        <w:ind w:right="0" w:hanging="415"/>
      </w:pPr>
      <w:r>
        <w:t>pomocou hrania rolí nacvičiť riešenie problémových situácii,</w:t>
      </w:r>
      <w:r>
        <w:rPr>
          <w:sz w:val="22"/>
        </w:rPr>
        <w:t xml:space="preserve"> </w:t>
      </w:r>
    </w:p>
    <w:p w:rsidR="0024512D" w:rsidRDefault="00432597">
      <w:pPr>
        <w:numPr>
          <w:ilvl w:val="1"/>
          <w:numId w:val="9"/>
        </w:numPr>
        <w:ind w:right="0" w:hanging="415"/>
      </w:pPr>
      <w:r>
        <w:t xml:space="preserve">odporučiť agresorovi návštevu pedagogicko-psychologickej poradne. </w:t>
      </w:r>
    </w:p>
    <w:p w:rsidR="0024512D" w:rsidRDefault="00432597">
      <w:pPr>
        <w:spacing w:after="370" w:line="259" w:lineRule="auto"/>
        <w:ind w:left="0" w:right="0" w:firstLine="0"/>
        <w:jc w:val="left"/>
      </w:pPr>
      <w:r>
        <w:t xml:space="preserve"> </w:t>
      </w:r>
    </w:p>
    <w:p w:rsidR="0024512D" w:rsidRDefault="00432597">
      <w:pPr>
        <w:spacing w:after="82" w:line="259" w:lineRule="auto"/>
        <w:ind w:left="-5" w:right="0"/>
        <w:jc w:val="left"/>
      </w:pPr>
      <w:r>
        <w:rPr>
          <w:b/>
          <w:sz w:val="40"/>
        </w:rPr>
        <w:t xml:space="preserve">Spolupráca s rodičmi : </w:t>
      </w:r>
    </w:p>
    <w:p w:rsidR="0024512D" w:rsidRDefault="00432597">
      <w:pPr>
        <w:spacing w:after="285"/>
        <w:ind w:left="-5" w:right="0"/>
      </w:pPr>
      <w:r>
        <w:t xml:space="preserve">Pomoc rodičom, ktorých deti sú šikanované je veľmi dôležitá. Je potrebné, aby sa medzi rodičom a dieťaťom vytvorila väzba dôvery. Je potrebné, aby rodič vysvetlil dieťaťu, že šikanovanie je zlé a nesmie sa utajovať. Aj napriek dobrému vzťahu medzi rodičom a dieťaťom sa stáva, že dieťa neoznámi, že sa mu v škole deje niečo zlé, či už zo strachu pred pomstou agresora alebo, že bude označený ostatným spolužiakmi za zradcu a </w:t>
      </w:r>
      <w:proofErr w:type="spellStart"/>
      <w:r>
        <w:t>bonzáka</w:t>
      </w:r>
      <w:proofErr w:type="spellEnd"/>
      <w:r>
        <w:t xml:space="preserve">. </w:t>
      </w:r>
    </w:p>
    <w:p w:rsidR="0024512D" w:rsidRDefault="00432597">
      <w:pPr>
        <w:spacing w:after="171" w:line="259" w:lineRule="auto"/>
        <w:ind w:left="-5" w:right="0"/>
        <w:jc w:val="left"/>
      </w:pPr>
      <w:r>
        <w:t xml:space="preserve"> </w:t>
      </w:r>
      <w:r>
        <w:rPr>
          <w:b/>
          <w:sz w:val="32"/>
        </w:rPr>
        <w:t>Postup rodičov pri výskyte šikanovania ich dieťaťa:</w:t>
      </w:r>
      <w:r>
        <w:t xml:space="preserve">   </w:t>
      </w:r>
    </w:p>
    <w:p w:rsidR="0024512D" w:rsidRDefault="00432597">
      <w:pPr>
        <w:numPr>
          <w:ilvl w:val="1"/>
          <w:numId w:val="9"/>
        </w:numPr>
        <w:spacing w:after="24"/>
        <w:ind w:right="0" w:hanging="415"/>
      </w:pPr>
      <w:r>
        <w:rPr>
          <w:b/>
        </w:rPr>
        <w:t xml:space="preserve">Dieťaťu je potrebné poskytnúť predovšetkým pocit istoty a maximálnu podporu. </w:t>
      </w:r>
      <w:r>
        <w:t xml:space="preserve"> V prípade že sa dieťa prizná k tomu, že je šikanované je potrebné mu dôverovať. V prípade dlhodobého šikanovania môže dôjsť k vážnemu poškodeniu obete a dieťa by </w:t>
      </w:r>
      <w:r>
        <w:lastRenderedPageBreak/>
        <w:t xml:space="preserve">sa do školského prostredia malo vrátiť, až keď nadobudne istotu, že sa celá situácia vyriešila.  </w:t>
      </w:r>
    </w:p>
    <w:p w:rsidR="0024512D" w:rsidRDefault="00432597">
      <w:pPr>
        <w:numPr>
          <w:ilvl w:val="1"/>
          <w:numId w:val="9"/>
        </w:numPr>
        <w:spacing w:after="24"/>
        <w:ind w:right="0" w:hanging="415"/>
      </w:pPr>
      <w:r>
        <w:rPr>
          <w:b/>
        </w:rPr>
        <w:t>Rodič by mal navštíviť školu. Rozhovor medzi riaditeľom</w:t>
      </w:r>
      <w:r w:rsidR="004E04F9">
        <w:rPr>
          <w:b/>
        </w:rPr>
        <w:t>, výchovným poradcom resp. koordinátorom prevencie šikanovania</w:t>
      </w:r>
      <w:r>
        <w:rPr>
          <w:b/>
        </w:rPr>
        <w:t xml:space="preserve"> a triednym učiteľom je v tomto prípade nevyhnutný.</w:t>
      </w:r>
      <w:r>
        <w:t xml:space="preserve"> Rodič získava informácie či je škola ochotná riešiť takúto situáciu a či pedagógovia majú odborné skúsenosti s takouto situáciou, ako budú postupovať, ako budú dieťa chrániť a podobne.  </w:t>
      </w:r>
    </w:p>
    <w:p w:rsidR="0024512D" w:rsidRDefault="00432597">
      <w:pPr>
        <w:numPr>
          <w:ilvl w:val="1"/>
          <w:numId w:val="9"/>
        </w:numPr>
        <w:spacing w:after="24"/>
        <w:ind w:right="0" w:hanging="415"/>
      </w:pPr>
      <w:r>
        <w:rPr>
          <w:b/>
        </w:rPr>
        <w:t>Podľa situácie v škole, môžeme uvažovať o ďalších opatreniach, nadviazať kontakt s</w:t>
      </w:r>
      <w:r>
        <w:t xml:space="preserve"> </w:t>
      </w:r>
      <w:r>
        <w:rPr>
          <w:b/>
        </w:rPr>
        <w:t>odborníkom, navštíviť rodičov agresora</w:t>
      </w:r>
      <w:r>
        <w:t>. Zaistiť dieťaťu ochranu na ceste do školy a domov. Ak je štádium šikanovaniu v závažnom štádiu, rodič má právo obrátiť sa na políciu a podať trestné oznámenie na agresorov</w:t>
      </w:r>
      <w:r w:rsidR="004E04F9">
        <w:t>.</w:t>
      </w:r>
      <w:r>
        <w:t xml:space="preserve">  </w:t>
      </w:r>
    </w:p>
    <w:p w:rsidR="0024512D" w:rsidRDefault="00432597">
      <w:pPr>
        <w:numPr>
          <w:ilvl w:val="1"/>
          <w:numId w:val="9"/>
        </w:numPr>
        <w:spacing w:after="7"/>
        <w:ind w:right="0" w:hanging="415"/>
      </w:pPr>
      <w:r>
        <w:rPr>
          <w:b/>
        </w:rPr>
        <w:t>Rodičia šikanovaného i šikanujúceho dieťaťa môžu vyhľadať odbornú pomoc</w:t>
      </w:r>
      <w:r>
        <w:t xml:space="preserve"> v </w:t>
      </w:r>
      <w:proofErr w:type="spellStart"/>
      <w:r>
        <w:t>pedagogicko</w:t>
      </w:r>
      <w:proofErr w:type="spellEnd"/>
      <w:r>
        <w:t xml:space="preserve"> – psychologických poradniach alebo detských psychiatrických liečebniach. </w:t>
      </w:r>
    </w:p>
    <w:p w:rsidR="0024512D" w:rsidRDefault="00432597" w:rsidP="00C7426F">
      <w:pPr>
        <w:spacing w:after="20" w:line="259" w:lineRule="auto"/>
        <w:ind w:left="720" w:right="0" w:firstLine="0"/>
        <w:jc w:val="left"/>
      </w:pPr>
      <w:r>
        <w:t xml:space="preserve"> </w:t>
      </w:r>
    </w:p>
    <w:p w:rsidR="0024512D" w:rsidRDefault="00432597">
      <w:pPr>
        <w:spacing w:after="0" w:line="259" w:lineRule="auto"/>
        <w:ind w:left="720" w:right="0" w:firstLine="0"/>
        <w:jc w:val="left"/>
      </w:pPr>
      <w:r>
        <w:t xml:space="preserve"> </w:t>
      </w:r>
    </w:p>
    <w:p w:rsidR="0024512D" w:rsidRDefault="00432597">
      <w:pPr>
        <w:pStyle w:val="Nadpis2"/>
        <w:ind w:right="6"/>
      </w:pPr>
      <w:r>
        <w:t xml:space="preserve">4. Systémové aktivity školy v oblasti prevencie šikanovania </w:t>
      </w:r>
    </w:p>
    <w:p w:rsidR="0024512D" w:rsidRDefault="00432597">
      <w:pPr>
        <w:spacing w:after="13" w:line="259" w:lineRule="auto"/>
        <w:ind w:left="106" w:right="0" w:firstLine="0"/>
        <w:jc w:val="center"/>
      </w:pPr>
      <w:r>
        <w:rPr>
          <w:b/>
          <w:sz w:val="48"/>
        </w:rPr>
        <w:t xml:space="preserve"> </w:t>
      </w:r>
    </w:p>
    <w:p w:rsidR="0024512D" w:rsidRDefault="00432597">
      <w:pPr>
        <w:spacing w:after="195" w:line="281" w:lineRule="auto"/>
        <w:ind w:left="-5" w:right="10"/>
        <w:jc w:val="left"/>
      </w:pPr>
      <w:r>
        <w:t xml:space="preserve"> Všetky preventívne aktivity a zverejňovanie šikanovania a agresívneho správania musia byť súčasťou celkovej stratégie boja proti šikanovaniu, musia mať zmysel, musia byť naplnené skutočnými činmi a emocionálne tak silné, aby mali dopad na zmenu postoja žiakov k šikanovaniu. </w:t>
      </w:r>
    </w:p>
    <w:p w:rsidR="0024512D" w:rsidRDefault="00432597">
      <w:pPr>
        <w:ind w:left="-5" w:right="0"/>
      </w:pPr>
      <w:r>
        <w:t xml:space="preserve"> Základným predpokladom úspechu je to, že zameranie na prevenciu musí byť obsiahnuté v celom </w:t>
      </w:r>
      <w:proofErr w:type="spellStart"/>
      <w:r>
        <w:t>výchovno</w:t>
      </w:r>
      <w:proofErr w:type="spellEnd"/>
      <w:r>
        <w:t xml:space="preserve"> - vzdelávacom procese školy a prijaté všetkými pracovníkmi školy. </w:t>
      </w:r>
    </w:p>
    <w:p w:rsidR="0024512D" w:rsidRDefault="00432597">
      <w:pPr>
        <w:numPr>
          <w:ilvl w:val="0"/>
          <w:numId w:val="10"/>
        </w:numPr>
        <w:spacing w:after="195" w:line="281" w:lineRule="auto"/>
        <w:ind w:right="10" w:hanging="240"/>
        <w:jc w:val="left"/>
      </w:pPr>
      <w:r>
        <w:rPr>
          <w:b/>
        </w:rPr>
        <w:t>Vytvorenie pozitívnej, demokratickej klímy školy</w:t>
      </w:r>
      <w:r>
        <w:t xml:space="preserve">, ktorej tvorcami sú: vedenie školy, každý pedagogický zamestnanec, každý žiak a každý rodič, kde komunikácia je založená na spolupráci, dôvere a spravodlivosti, na konštruktívnom riešení problémov a konfliktov, kde učiteľ má prirodzenú autoritu a každý žiak vie, že škola je tu preto, aby mu pomohla k úspešnému a spokojnému životu, kde pravidlá sú jasné a zrozumiteľné. Je potrebné venovať osobitnú pozornosť deťom z málo podnetného prostredia. </w:t>
      </w:r>
    </w:p>
    <w:p w:rsidR="0024512D" w:rsidRDefault="00432597">
      <w:pPr>
        <w:numPr>
          <w:ilvl w:val="0"/>
          <w:numId w:val="10"/>
        </w:numPr>
        <w:spacing w:after="195" w:line="281" w:lineRule="auto"/>
        <w:ind w:right="10" w:hanging="240"/>
        <w:jc w:val="left"/>
      </w:pPr>
      <w:r>
        <w:rPr>
          <w:b/>
        </w:rPr>
        <w:t>Školský poriadok</w:t>
      </w:r>
      <w:r>
        <w:t xml:space="preserve"> jasne stanovuje pravidlá správania vrátane sankcií za ich porušenie a zdôrazňuje, že na škole sa netolerujú žiadne prejavy šikanovania a iné formy agresie a intolerancie. O riešení konkrétnych prípadov šikanovania je potrebné viesť písomné záznamy, v ktorých sa uvedie, ktorý bod školského poriadku bol porušený. So školským poriadkom majú byť oboznámení nielen žiaci, ale aj rodičia. </w:t>
      </w:r>
    </w:p>
    <w:p w:rsidR="0024512D" w:rsidRDefault="00432597">
      <w:pPr>
        <w:numPr>
          <w:ilvl w:val="0"/>
          <w:numId w:val="10"/>
        </w:numPr>
        <w:spacing w:after="221" w:line="259" w:lineRule="auto"/>
        <w:ind w:right="10" w:hanging="240"/>
        <w:jc w:val="left"/>
      </w:pPr>
      <w:r>
        <w:rPr>
          <w:b/>
        </w:rPr>
        <w:lastRenderedPageBreak/>
        <w:t>Informovanie žiakov a rodičov o problematike šikanovania</w:t>
      </w:r>
      <w:r>
        <w:t xml:space="preserve"> prostredníctvom: </w:t>
      </w:r>
    </w:p>
    <w:p w:rsidR="0024512D" w:rsidRDefault="00432597">
      <w:pPr>
        <w:ind w:left="-5" w:right="0"/>
      </w:pPr>
      <w:r>
        <w:t>-</w:t>
      </w:r>
      <w:r>
        <w:rPr>
          <w:u w:val="single" w:color="000000"/>
        </w:rPr>
        <w:t>informačnej nástenky</w:t>
      </w:r>
      <w:r>
        <w:t xml:space="preserve"> , ktorá je zverejnená na dostupnom mieste pri vchode do školy, </w:t>
      </w:r>
    </w:p>
    <w:p w:rsidR="0024512D" w:rsidRDefault="00432597">
      <w:pPr>
        <w:ind w:left="-5" w:right="0"/>
      </w:pPr>
      <w:r>
        <w:t>-</w:t>
      </w:r>
      <w:r>
        <w:rPr>
          <w:u w:val="single" w:color="000000"/>
        </w:rPr>
        <w:t>informačného letáka pre rodičov</w:t>
      </w:r>
      <w:r>
        <w:t xml:space="preserve"> – ktorý poukazuje na príznaky šikanovania, ktoré si rodičia majú všímať na svojom dieťati,  </w:t>
      </w:r>
    </w:p>
    <w:p w:rsidR="0024512D" w:rsidRDefault="00432597">
      <w:pPr>
        <w:numPr>
          <w:ilvl w:val="0"/>
          <w:numId w:val="11"/>
        </w:numPr>
        <w:spacing w:after="195" w:line="281" w:lineRule="auto"/>
        <w:ind w:right="10"/>
        <w:jc w:val="left"/>
      </w:pPr>
      <w:r>
        <w:rPr>
          <w:u w:val="single" w:color="000000"/>
        </w:rPr>
        <w:t>informačného letáka pre žiakov vo forme brožúrky</w:t>
      </w:r>
      <w:r>
        <w:t xml:space="preserve"> – poskytuje užitočné rady ako sa vyhnúť šikanovaniu a nenechať sa šikanovať - je vystavený v každej triede na viditeľnom mieste a môže si ho prečítať každý žiak. Podklady pre tento leták, ktorý nás zaujal tým, že je stručný a výstižný, sme získali z internetu, </w:t>
      </w:r>
    </w:p>
    <w:p w:rsidR="0024512D" w:rsidRDefault="00432597">
      <w:pPr>
        <w:numPr>
          <w:ilvl w:val="0"/>
          <w:numId w:val="11"/>
        </w:numPr>
        <w:spacing w:after="195" w:line="281" w:lineRule="auto"/>
        <w:ind w:right="10"/>
        <w:jc w:val="left"/>
      </w:pPr>
      <w:r>
        <w:rPr>
          <w:u w:val="single" w:color="000000"/>
        </w:rPr>
        <w:t>webovej stránky školy</w:t>
      </w:r>
      <w:r>
        <w:t xml:space="preserve">, kde v priečinku výchovné poradenstvo sa nachádzajú Linky dôvery, Prevencia šikanovania na </w:t>
      </w:r>
      <w:r w:rsidR="00284573" w:rsidRPr="00284573">
        <w:rPr>
          <w:color w:val="auto"/>
        </w:rPr>
        <w:t>SŠI</w:t>
      </w:r>
      <w:r>
        <w:t xml:space="preserve">, Ako môžu rodičia spoznať, že ich dieťa je šikanované, a čo preto môžu urobiť rodičia, </w:t>
      </w:r>
    </w:p>
    <w:p w:rsidR="0024512D" w:rsidRDefault="00432597">
      <w:pPr>
        <w:numPr>
          <w:ilvl w:val="0"/>
          <w:numId w:val="11"/>
        </w:numPr>
        <w:ind w:right="10"/>
        <w:jc w:val="left"/>
      </w:pPr>
      <w:r>
        <w:rPr>
          <w:u w:val="single" w:color="000000"/>
        </w:rPr>
        <w:t>rodičovského združenia</w:t>
      </w:r>
      <w:r>
        <w:t>, kde triedny učiteľ a</w:t>
      </w:r>
      <w:r w:rsidR="00284573">
        <w:t> výchovný poradca</w:t>
      </w:r>
      <w:r>
        <w:t xml:space="preserve"> informuje rodičov o preventívnych aktivitách, ktoré realizuje škola </w:t>
      </w:r>
    </w:p>
    <w:p w:rsidR="0024512D" w:rsidRDefault="00432597">
      <w:pPr>
        <w:ind w:left="-5" w:right="0"/>
      </w:pPr>
      <w:r>
        <w:rPr>
          <w:b/>
        </w:rPr>
        <w:t xml:space="preserve"> 4. Zvyšovanie informovanosti pedagogických zamestnancov</w:t>
      </w:r>
      <w:r>
        <w:t xml:space="preserve"> so systémom školy pre oznamovanie a riešenie šikanovania. </w:t>
      </w:r>
    </w:p>
    <w:p w:rsidR="0024512D" w:rsidRDefault="00432597">
      <w:pPr>
        <w:spacing w:after="99" w:line="358" w:lineRule="auto"/>
        <w:ind w:left="-5" w:right="310"/>
        <w:jc w:val="left"/>
      </w:pPr>
      <w:r>
        <w:t xml:space="preserve"> Poskytnutie odborných rád a metodickej pomoci triednym učiteľom, ostatným učiteľom a </w:t>
      </w:r>
      <w:r w:rsidR="00284573" w:rsidRPr="00284573">
        <w:rPr>
          <w:color w:val="auto"/>
        </w:rPr>
        <w:t>vychovávateľke</w:t>
      </w:r>
      <w:r>
        <w:t xml:space="preserve"> k problematike šikanovania výchovnou poradkyňou</w:t>
      </w:r>
      <w:r w:rsidR="00284573">
        <w:t xml:space="preserve"> resp. koordinátorkou prevencie šikanovania</w:t>
      </w:r>
      <w:r>
        <w:t xml:space="preserve"> formou: -  odovzdávania poznatkov zo školení a seminárov zameraných na šikanovanie </w:t>
      </w:r>
    </w:p>
    <w:p w:rsidR="0024512D" w:rsidRDefault="00432597">
      <w:pPr>
        <w:spacing w:after="195" w:line="281" w:lineRule="auto"/>
        <w:ind w:left="-5" w:right="10"/>
        <w:jc w:val="left"/>
      </w:pPr>
      <w:r>
        <w:t xml:space="preserve">Organizovanie seminárov s odborníkmi zaoberajúcimi s danou problematikou. Je veľmi dôležité u učiteľov zvýšiť zodpovednosť za dôsledný prístup pri odhalení negatívnych prejavov v správaní žiakov.  </w:t>
      </w:r>
    </w:p>
    <w:p w:rsidR="0024512D" w:rsidRDefault="00432597">
      <w:pPr>
        <w:numPr>
          <w:ilvl w:val="0"/>
          <w:numId w:val="12"/>
        </w:numPr>
        <w:spacing w:after="195" w:line="281" w:lineRule="auto"/>
        <w:ind w:hanging="242"/>
        <w:jc w:val="left"/>
      </w:pPr>
      <w:r>
        <w:rPr>
          <w:b/>
        </w:rPr>
        <w:t>Uskutočnenie triednickej hodiny zameranej na problematiku šikanovania</w:t>
      </w:r>
      <w:r>
        <w:t xml:space="preserve"> , kde </w:t>
      </w:r>
      <w:r w:rsidR="006C1EE7">
        <w:t>výchovný poradca, koordinátor prevencie šikanovania resp. psychológ</w:t>
      </w:r>
      <w:r>
        <w:t xml:space="preserve"> objasní žiakom túto problematiku. Vysvetlí im, čo je to šikanovanie, aké sú spôsoby a príznaky šikanovania. Spravidla po takejto triednickej hodine sa realizuje monitorovanie výskytu šikanovania na škole. </w:t>
      </w:r>
    </w:p>
    <w:p w:rsidR="0024512D" w:rsidRDefault="00432597">
      <w:pPr>
        <w:numPr>
          <w:ilvl w:val="0"/>
          <w:numId w:val="12"/>
        </w:numPr>
        <w:spacing w:after="195" w:line="281" w:lineRule="auto"/>
        <w:ind w:hanging="242"/>
        <w:jc w:val="left"/>
      </w:pPr>
      <w:r>
        <w:rPr>
          <w:b/>
        </w:rPr>
        <w:t>Monitorovanie výskytu šikanovania na škole</w:t>
      </w:r>
      <w:r>
        <w:t xml:space="preserve"> je najdôležitejším krokom v boji proti šikanovaniu. Prieskum sa realizuje formou anonymných dotazníkov u žiakov 5. – 9. ročníka. Cieľom dotazníka je zistiť, či sa šikanovanie na škole vyskytuje, a v akej miere. Úlohou dotazníka je získať prehľad o tom, že ak sa šikanovanie na škole vyskytuje, akú má podobu, v ktorých priestoroch školy i mimo nej dochádza k šikanovaniu, koľko žiakov bolo a je obeťou šikanovania, akým formám šikanovania boli a sú žiaci vystavení, koho informovali o týchto skutočnostiach, z ktorej triedy sa najviac dopúšťajú šikanovania, aký </w:t>
      </w:r>
      <w:r>
        <w:lastRenderedPageBreak/>
        <w:t xml:space="preserve">je názor žiakov na šikanovanie a aké tresty navrhujú žiaci pre agresorov. Nakoľko takýto prieskum sa realizuje každý školský rok, môžeme porovnať kľúčové hodnoty, či došlo k pozitívnej alebo negatívnej zmene. Monitorovanie výskytu šikanovania sa môže v priebehu školského roka zopakovať v prípade potreby (november – marec). </w:t>
      </w:r>
    </w:p>
    <w:p w:rsidR="0024512D" w:rsidRDefault="00432597">
      <w:pPr>
        <w:numPr>
          <w:ilvl w:val="0"/>
          <w:numId w:val="12"/>
        </w:numPr>
        <w:ind w:hanging="242"/>
        <w:jc w:val="left"/>
      </w:pPr>
      <w:r>
        <w:rPr>
          <w:b/>
        </w:rPr>
        <w:t>Sprístupnenie schránky dôvery na anonymné oznámenia o šikanovaní</w:t>
      </w:r>
      <w:r>
        <w:t xml:space="preserve">. Zároveň schránka môže byť využívaná aj na nápady ako riešiť šikanovanie. </w:t>
      </w:r>
    </w:p>
    <w:p w:rsidR="0024512D" w:rsidRDefault="00432597">
      <w:pPr>
        <w:numPr>
          <w:ilvl w:val="0"/>
          <w:numId w:val="12"/>
        </w:numPr>
        <w:spacing w:after="221" w:line="259" w:lineRule="auto"/>
        <w:ind w:hanging="242"/>
        <w:jc w:val="left"/>
      </w:pPr>
      <w:r>
        <w:rPr>
          <w:b/>
        </w:rPr>
        <w:t>Besedy a účasť na akciách organizovaných políciou</w:t>
      </w:r>
      <w:r>
        <w:t xml:space="preserve"> </w:t>
      </w:r>
    </w:p>
    <w:p w:rsidR="0024512D" w:rsidRDefault="00432597">
      <w:pPr>
        <w:numPr>
          <w:ilvl w:val="0"/>
          <w:numId w:val="13"/>
        </w:numPr>
        <w:spacing w:after="195" w:line="281" w:lineRule="auto"/>
        <w:ind w:right="10"/>
        <w:jc w:val="left"/>
      </w:pPr>
      <w:r>
        <w:rPr>
          <w:u w:val="single" w:color="000000"/>
        </w:rPr>
        <w:t>Pre žiakov prvého stupňa</w:t>
      </w:r>
      <w:r>
        <w:t xml:space="preserve"> sú veľmi užitočné stretnutia s políciou s cieľom pestovať u žiakov pozitívny vzťah k polícii. V rámci týchto aktivít sa žiaci oboznámia s úlohou polície, môžu pozorovať policajtov priamo v akcii a tiež ukážky vhodnej sebaobrany, zoči voči sa stretnúť s policajnými psami a pod. Žiaci tu získavajú nezabudnuteľné zážitky a skúsenosti, čo prispieva k obohateniu ich duševného sveta.  </w:t>
      </w:r>
    </w:p>
    <w:p w:rsidR="004E04F9" w:rsidRDefault="00432597">
      <w:pPr>
        <w:numPr>
          <w:ilvl w:val="0"/>
          <w:numId w:val="13"/>
        </w:numPr>
        <w:spacing w:after="195" w:line="281" w:lineRule="auto"/>
        <w:ind w:right="10"/>
        <w:jc w:val="left"/>
      </w:pPr>
      <w:r>
        <w:rPr>
          <w:u w:val="single" w:color="000000"/>
        </w:rPr>
        <w:t>Pre žiakov druhého stupňa</w:t>
      </w:r>
      <w:r>
        <w:t xml:space="preserve"> organizujeme besedy venované problematike predchádzaniu všetkým formám diskriminácie, xenofóbie, rasizmu a kriminality s príslušníkom orgánov činných v trestnom konaní. Na takýchto stretnutiach žiaci majú možnosť vyjadriť svoj názor, diskutovať a je im daná možnosť ujasniť si neznalé veci. Žiaci si touto formou obohatia nielen svoje vedomosti ale upriami sa ich pozornosť na také veci ktoré si doposiaľ nevšímali a sú v súčasnej dobe veľmi aktuálne.. </w:t>
      </w:r>
    </w:p>
    <w:p w:rsidR="0024512D" w:rsidRDefault="00432597">
      <w:pPr>
        <w:numPr>
          <w:ilvl w:val="0"/>
          <w:numId w:val="13"/>
        </w:numPr>
        <w:spacing w:after="195" w:line="281" w:lineRule="auto"/>
        <w:ind w:right="10"/>
        <w:jc w:val="left"/>
      </w:pPr>
      <w:r>
        <w:t xml:space="preserve"> beseda s príslušníkom polície o šikanovaní, agresivite, záškoláctve, závislostiach.          -  </w:t>
      </w:r>
      <w:r w:rsidR="004E04F9">
        <w:tab/>
        <w:t xml:space="preserve"> </w:t>
      </w:r>
      <w:r>
        <w:t xml:space="preserve">beseda s odborníkom z úradu verejného zdravotníctva </w:t>
      </w:r>
      <w:r w:rsidR="006C1EE7">
        <w:t>a pod.</w:t>
      </w:r>
      <w:r>
        <w:t xml:space="preserve"> </w:t>
      </w:r>
    </w:p>
    <w:p w:rsidR="0024512D" w:rsidRDefault="00432597">
      <w:pPr>
        <w:spacing w:after="222" w:line="259" w:lineRule="auto"/>
        <w:ind w:left="0" w:right="0" w:firstLine="0"/>
        <w:jc w:val="left"/>
      </w:pPr>
      <w:r>
        <w:t xml:space="preserve"> </w:t>
      </w:r>
    </w:p>
    <w:p w:rsidR="0024512D" w:rsidRDefault="00432597">
      <w:pPr>
        <w:numPr>
          <w:ilvl w:val="0"/>
          <w:numId w:val="14"/>
        </w:numPr>
        <w:spacing w:after="195" w:line="281" w:lineRule="auto"/>
        <w:ind w:right="0" w:hanging="365"/>
        <w:jc w:val="left"/>
      </w:pPr>
      <w:r>
        <w:rPr>
          <w:b/>
        </w:rPr>
        <w:t xml:space="preserve">Vytvorenie vlastných triednych pravidiel správania sa- </w:t>
      </w:r>
      <w:r>
        <w:t xml:space="preserve">pravidlá si vytvoríme spolu so žiakmi na základe problémov, ktoré sa v danej triede vyskytujú, žiaci si ich sami schvália a budú sa s nimi riadiť celý školský rok počas vyučovania, ako aj prestávok. Ide o pravidlá správania sa medzi spolužiakmi navzájom, správanie sa k učiteľom, hygienické zásady v triede, ako aj konkrétne vymedzenie trestov, ktoré ich čakajú za prípadné porušenie pravidiel. </w:t>
      </w:r>
    </w:p>
    <w:p w:rsidR="0024512D" w:rsidRDefault="00432597">
      <w:pPr>
        <w:numPr>
          <w:ilvl w:val="0"/>
          <w:numId w:val="14"/>
        </w:numPr>
        <w:spacing w:after="195" w:line="281" w:lineRule="auto"/>
        <w:ind w:right="0" w:hanging="365"/>
        <w:jc w:val="left"/>
      </w:pPr>
      <w:r>
        <w:rPr>
          <w:b/>
        </w:rPr>
        <w:t xml:space="preserve">Aktivity realizované na spoločných hodinách so </w:t>
      </w:r>
      <w:r w:rsidR="006C1EE7">
        <w:rPr>
          <w:b/>
        </w:rPr>
        <w:t>psychológom</w:t>
      </w:r>
      <w:r>
        <w:rPr>
          <w:b/>
        </w:rPr>
        <w:t xml:space="preserve">-  </w:t>
      </w:r>
      <w:r>
        <w:t xml:space="preserve">na posilnenie vzájomných vzťahov  v triede, aktivity pre rozvoj emocionálnej inteligencie, sebauvedomovanie, sebaovládanie, na riešenie konfliktov, rozvoj empatie, rozvoj pozitívnej klímy v triede, riešenie modelových situácií. Nácvik asertívneho správania, zvládanie agresivity, výtvarná súťaž: „ Ľudia proti rasizmu “ </w:t>
      </w:r>
    </w:p>
    <w:p w:rsidR="0024512D" w:rsidRDefault="00432597">
      <w:pPr>
        <w:numPr>
          <w:ilvl w:val="0"/>
          <w:numId w:val="14"/>
        </w:numPr>
        <w:ind w:right="0" w:hanging="365"/>
        <w:jc w:val="left"/>
      </w:pPr>
      <w:r>
        <w:rPr>
          <w:b/>
        </w:rPr>
        <w:t>Spísanie spoločnej dohody o prístupe k šikanovaniu</w:t>
      </w:r>
      <w:r>
        <w:t xml:space="preserve">, formulovanie odporúčaní pre obete a svedkov- čo majú robiť pri výskyte </w:t>
      </w:r>
      <w:proofErr w:type="spellStart"/>
      <w:r>
        <w:t>šikany</w:t>
      </w:r>
      <w:proofErr w:type="spellEnd"/>
      <w:r>
        <w:t xml:space="preserve">. </w:t>
      </w:r>
    </w:p>
    <w:p w:rsidR="0024512D" w:rsidRDefault="00432597">
      <w:pPr>
        <w:numPr>
          <w:ilvl w:val="0"/>
          <w:numId w:val="14"/>
        </w:numPr>
        <w:spacing w:after="195" w:line="281" w:lineRule="auto"/>
        <w:ind w:right="0" w:hanging="365"/>
        <w:jc w:val="left"/>
      </w:pPr>
      <w:r>
        <w:rPr>
          <w:b/>
        </w:rPr>
        <w:lastRenderedPageBreak/>
        <w:t>Zabezpečenie zvýšeného dozoru</w:t>
      </w:r>
      <w:r>
        <w:t xml:space="preserve"> na chodbách počas prestávok. </w:t>
      </w:r>
      <w:proofErr w:type="spellStart"/>
      <w:r>
        <w:t>Dozorkonajúci</w:t>
      </w:r>
      <w:proofErr w:type="spellEnd"/>
      <w:r>
        <w:t xml:space="preserve"> učitelia sú povinní dôslednejšie sledovať odľahlé miesta školy, kde môže dôjsť k šikanovaniu- školský dvor, toalety, šatne a pod. </w:t>
      </w:r>
    </w:p>
    <w:p w:rsidR="0024512D" w:rsidRDefault="00432597">
      <w:pPr>
        <w:numPr>
          <w:ilvl w:val="0"/>
          <w:numId w:val="14"/>
        </w:numPr>
        <w:ind w:right="0" w:hanging="365"/>
        <w:jc w:val="left"/>
      </w:pPr>
      <w:r>
        <w:rPr>
          <w:b/>
        </w:rPr>
        <w:t>List rodičom</w:t>
      </w:r>
      <w:r>
        <w:t xml:space="preserve"> so žiadosťou o spoluprácu pri riešení šikanovania. </w:t>
      </w:r>
    </w:p>
    <w:p w:rsidR="0024512D" w:rsidRDefault="00432597">
      <w:pPr>
        <w:numPr>
          <w:ilvl w:val="0"/>
          <w:numId w:val="14"/>
        </w:numPr>
        <w:ind w:right="0" w:hanging="365"/>
        <w:jc w:val="left"/>
      </w:pPr>
      <w:r>
        <w:rPr>
          <w:b/>
        </w:rPr>
        <w:t xml:space="preserve">Spolupráca s poradňou </w:t>
      </w:r>
      <w:r w:rsidR="006C1EE7" w:rsidRPr="006C1EE7">
        <w:rPr>
          <w:b/>
          <w:color w:val="auto"/>
        </w:rPr>
        <w:t>CŠPP v Ždani</w:t>
      </w:r>
      <w:r w:rsidRPr="006C1EE7">
        <w:rPr>
          <w:color w:val="auto"/>
        </w:rPr>
        <w:t xml:space="preserve"> </w:t>
      </w:r>
      <w:r>
        <w:t xml:space="preserve">a jej odborníkmi, realizácia aktivít ponúkaných aktivít. </w:t>
      </w:r>
    </w:p>
    <w:p w:rsidR="0024512D" w:rsidRDefault="00432597">
      <w:pPr>
        <w:numPr>
          <w:ilvl w:val="0"/>
          <w:numId w:val="14"/>
        </w:numPr>
        <w:ind w:right="0" w:hanging="365"/>
        <w:jc w:val="left"/>
      </w:pPr>
      <w:r>
        <w:rPr>
          <w:b/>
        </w:rPr>
        <w:t>Vyhlásenie týždňa boja proti šikanovaniu</w:t>
      </w:r>
      <w:r>
        <w:t xml:space="preserve">- počas ktorého sa budú realizovať rôzne akcie proti šikanovaniu- výtvarná súťaž, , diskusie, </w:t>
      </w:r>
      <w:r w:rsidR="004E04F9">
        <w:t>besedy a pod</w:t>
      </w:r>
      <w:r>
        <w:t xml:space="preserve">. </w:t>
      </w:r>
    </w:p>
    <w:p w:rsidR="0024512D" w:rsidRDefault="00432597">
      <w:pPr>
        <w:numPr>
          <w:ilvl w:val="0"/>
          <w:numId w:val="14"/>
        </w:numPr>
        <w:spacing w:after="195" w:line="281" w:lineRule="auto"/>
        <w:ind w:right="0" w:hanging="365"/>
        <w:jc w:val="left"/>
      </w:pPr>
      <w:r>
        <w:rPr>
          <w:b/>
        </w:rPr>
        <w:t>Výtvarná súťaž</w:t>
      </w:r>
      <w:r>
        <w:t xml:space="preserve">- žiaci prvého stupňa radi vyjadrujú svoje pocity, túžby a predstavy výtvarnými prácami. Na 2. stupni- výtvarná súťaž na témy: Tolerancia medzi ľuďmi, Na svete existuje len jedna rasa- ľudská.. </w:t>
      </w:r>
    </w:p>
    <w:p w:rsidR="0024512D" w:rsidRDefault="00432597">
      <w:pPr>
        <w:numPr>
          <w:ilvl w:val="0"/>
          <w:numId w:val="14"/>
        </w:numPr>
        <w:spacing w:after="195" w:line="281" w:lineRule="auto"/>
        <w:ind w:right="0" w:hanging="365"/>
        <w:jc w:val="left"/>
      </w:pPr>
      <w:r>
        <w:rPr>
          <w:b/>
        </w:rPr>
        <w:t>Hodiny občianskej náuky a dejepisu</w:t>
      </w:r>
      <w:r>
        <w:t xml:space="preserve">- vytvárajú vhodný priestor pre riešenie modelových situácií šikanovania, riešenie konfliktov, problémov detí. Cieľom týchto aktivít je rozvoj empatie, rozvoj komunikačných zručností, tolerancie a pod. </w:t>
      </w:r>
    </w:p>
    <w:p w:rsidR="0024512D" w:rsidRDefault="00432597">
      <w:pPr>
        <w:numPr>
          <w:ilvl w:val="0"/>
          <w:numId w:val="14"/>
        </w:numPr>
        <w:spacing w:after="221" w:line="259" w:lineRule="auto"/>
        <w:ind w:right="0" w:hanging="365"/>
        <w:jc w:val="left"/>
      </w:pPr>
      <w:r>
        <w:rPr>
          <w:b/>
        </w:rPr>
        <w:t xml:space="preserve">Dotazník pre rodičov, list rodičom, spolupráca s rodičmi: </w:t>
      </w:r>
    </w:p>
    <w:p w:rsidR="0024512D" w:rsidRDefault="00432597">
      <w:pPr>
        <w:numPr>
          <w:ilvl w:val="0"/>
          <w:numId w:val="15"/>
        </w:numPr>
        <w:spacing w:after="195" w:line="281" w:lineRule="auto"/>
        <w:ind w:right="10"/>
        <w:jc w:val="left"/>
      </w:pPr>
      <w:r>
        <w:t xml:space="preserve">zistenie vplyvu médií na agresívne správanie sa detí formou dotazníka pre rodičov. Cieľom je zistiť, či majú rodičia prehľad o tom, aké programy sledujú ich deti, koľko času trávia na internete, aké internetové stránky navštevujú, koľko času trávia deti pri počítačových hrách a pod. </w:t>
      </w:r>
    </w:p>
    <w:p w:rsidR="0024512D" w:rsidRDefault="00432597">
      <w:pPr>
        <w:numPr>
          <w:ilvl w:val="0"/>
          <w:numId w:val="15"/>
        </w:numPr>
        <w:spacing w:after="195" w:line="281" w:lineRule="auto"/>
        <w:ind w:right="10"/>
        <w:jc w:val="left"/>
      </w:pPr>
      <w:r>
        <w:t xml:space="preserve">list rodičom so žiadosťou o spoluprácu pri riešení problémov šikanovania, aby rodičia aj pri najmenšom náznaku, že by ich dieťa mohlo byť šikanované, kontaktovali </w:t>
      </w:r>
      <w:r w:rsidR="000611D0">
        <w:t>výchovného poradcu resp. koordinátora prevencie šikanovania</w:t>
      </w:r>
      <w:r>
        <w:t xml:space="preserve"> na škole a boli nápomocní pri riešení tohto problému. </w:t>
      </w:r>
    </w:p>
    <w:p w:rsidR="0024512D" w:rsidRDefault="00432597">
      <w:pPr>
        <w:spacing w:after="221" w:line="259" w:lineRule="auto"/>
        <w:ind w:left="-5" w:right="0"/>
        <w:jc w:val="left"/>
      </w:pPr>
      <w:r>
        <w:rPr>
          <w:b/>
        </w:rPr>
        <w:t xml:space="preserve">20. Zmysluplné využitie voľného času ako prevencia voči šikanovaniu </w:t>
      </w:r>
    </w:p>
    <w:p w:rsidR="0024512D" w:rsidRDefault="00432597">
      <w:pPr>
        <w:spacing w:after="195" w:line="281" w:lineRule="auto"/>
        <w:ind w:left="-5" w:right="10"/>
        <w:jc w:val="left"/>
      </w:pPr>
      <w:r>
        <w:t xml:space="preserve">Užitočné a zmysluplné využitie voľného času v škole počas prestávok, po vyučovaní, aj mimo školy je jednou zo základných podmienok úspešného preventívneho pôsobenia. Keď je žiak zaujatý niečím užitočným a zaujímavým, nemá čas vymýšľať, komu by ublížil. Škola ponúka pre žiakov rôzne záujmové krúžky, z ktorých si môžu vybrať.  </w:t>
      </w:r>
    </w:p>
    <w:p w:rsidR="0024512D" w:rsidRDefault="00432597">
      <w:pPr>
        <w:spacing w:after="219" w:line="259" w:lineRule="auto"/>
        <w:ind w:left="0" w:right="0" w:firstLine="0"/>
        <w:jc w:val="left"/>
      </w:pPr>
      <w:r>
        <w:rPr>
          <w:b/>
        </w:rPr>
        <w:t xml:space="preserve"> </w:t>
      </w:r>
    </w:p>
    <w:p w:rsidR="0024512D" w:rsidRDefault="00432597">
      <w:pPr>
        <w:spacing w:after="221" w:line="259" w:lineRule="auto"/>
        <w:ind w:left="0" w:right="0" w:firstLine="0"/>
        <w:jc w:val="left"/>
      </w:pPr>
      <w:r>
        <w:t xml:space="preserve"> </w:t>
      </w:r>
    </w:p>
    <w:p w:rsidR="0024512D" w:rsidRDefault="00432597">
      <w:pPr>
        <w:spacing w:after="5"/>
        <w:ind w:left="730" w:right="0"/>
      </w:pPr>
      <w:r>
        <w:t xml:space="preserve">S komplexnou stratégiou prevencie šikanovania budú oboznámení všetci zamestnanci školy na pracovnej porade. Jednotlivé aktivity budú zapracované do plánov práce </w:t>
      </w:r>
      <w:r w:rsidR="006C1EE7">
        <w:t>koordinátora prevencie šikanovania, výchovného poradcu, psychológa CŠPP</w:t>
      </w:r>
      <w:r>
        <w:t xml:space="preserve">, ako aj </w:t>
      </w:r>
      <w:r>
        <w:lastRenderedPageBreak/>
        <w:t xml:space="preserve">jednotlivých triednych učiteľov a v priebehu školského roka budú priebežne realizované. </w:t>
      </w:r>
    </w:p>
    <w:p w:rsidR="0024512D" w:rsidRDefault="00432597">
      <w:pPr>
        <w:spacing w:after="23" w:line="259" w:lineRule="auto"/>
        <w:ind w:left="720" w:right="0" w:firstLine="0"/>
        <w:jc w:val="left"/>
      </w:pPr>
      <w:r>
        <w:t xml:space="preserve"> </w:t>
      </w:r>
    </w:p>
    <w:p w:rsidR="0024512D" w:rsidRDefault="00432597">
      <w:pPr>
        <w:spacing w:after="20" w:line="259" w:lineRule="auto"/>
        <w:ind w:left="720" w:right="0" w:firstLine="0"/>
        <w:jc w:val="left"/>
      </w:pPr>
      <w:r>
        <w:t xml:space="preserve"> </w:t>
      </w:r>
    </w:p>
    <w:p w:rsidR="0024512D" w:rsidRDefault="00432597">
      <w:pPr>
        <w:spacing w:after="22" w:line="259" w:lineRule="auto"/>
        <w:ind w:left="720" w:right="0" w:firstLine="0"/>
        <w:jc w:val="left"/>
      </w:pPr>
      <w:r>
        <w:t xml:space="preserve"> </w:t>
      </w:r>
    </w:p>
    <w:p w:rsidR="0024512D" w:rsidRDefault="00432597" w:rsidP="000611D0">
      <w:pPr>
        <w:spacing w:after="20" w:line="259" w:lineRule="auto"/>
        <w:ind w:left="720" w:right="0" w:firstLine="0"/>
        <w:jc w:val="left"/>
      </w:pPr>
      <w:r>
        <w:t xml:space="preserve">  </w:t>
      </w:r>
    </w:p>
    <w:p w:rsidR="0024512D" w:rsidRDefault="006C1EE7">
      <w:pPr>
        <w:ind w:left="-5" w:right="0"/>
      </w:pPr>
      <w:r>
        <w:t>Spracoval</w:t>
      </w:r>
      <w:r w:rsidR="00432597">
        <w:t xml:space="preserve">: Mgr. </w:t>
      </w:r>
      <w:r>
        <w:t xml:space="preserve">Jozef </w:t>
      </w:r>
      <w:proofErr w:type="spellStart"/>
      <w:r>
        <w:t>Besterci</w:t>
      </w:r>
      <w:proofErr w:type="spellEnd"/>
      <w:r w:rsidR="00432597">
        <w:t xml:space="preserve">, </w:t>
      </w:r>
      <w:r>
        <w:t>RŠ</w:t>
      </w:r>
      <w:r w:rsidR="00432597">
        <w:t xml:space="preserve"> </w:t>
      </w:r>
    </w:p>
    <w:p w:rsidR="0024512D" w:rsidRDefault="00432597">
      <w:pPr>
        <w:ind w:left="-5" w:right="0"/>
      </w:pPr>
      <w:r>
        <w:t xml:space="preserve">V </w:t>
      </w:r>
      <w:r w:rsidR="006C1EE7">
        <w:t>Ždani</w:t>
      </w:r>
      <w:r>
        <w:t xml:space="preserve"> </w:t>
      </w:r>
      <w:r w:rsidR="006C1EE7">
        <w:t>2</w:t>
      </w:r>
      <w:r>
        <w:t>.9. 20</w:t>
      </w:r>
      <w:r w:rsidR="006C1EE7">
        <w:t>22</w:t>
      </w:r>
    </w:p>
    <w:sectPr w:rsidR="0024512D">
      <w:pgSz w:w="11906" w:h="16838"/>
      <w:pgMar w:top="1464" w:right="1414"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648"/>
    <w:multiLevelType w:val="hybridMultilevel"/>
    <w:tmpl w:val="B188441C"/>
    <w:lvl w:ilvl="0" w:tplc="4992BFBE">
      <w:start w:val="1"/>
      <w:numFmt w:val="decimal"/>
      <w:lvlText w:val="%1."/>
      <w:lvlJc w:val="left"/>
      <w:pPr>
        <w:ind w:left="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482095E">
      <w:start w:val="1"/>
      <w:numFmt w:val="lowerLetter"/>
      <w:lvlText w:val="%2"/>
      <w:lvlJc w:val="left"/>
      <w:pPr>
        <w:ind w:left="1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FC4253E">
      <w:start w:val="1"/>
      <w:numFmt w:val="lowerRoman"/>
      <w:lvlText w:val="%3"/>
      <w:lvlJc w:val="left"/>
      <w:pPr>
        <w:ind w:left="18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3E33B8">
      <w:start w:val="1"/>
      <w:numFmt w:val="decimal"/>
      <w:lvlText w:val="%4"/>
      <w:lvlJc w:val="left"/>
      <w:pPr>
        <w:ind w:left="25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01A3964">
      <w:start w:val="1"/>
      <w:numFmt w:val="lowerLetter"/>
      <w:lvlText w:val="%5"/>
      <w:lvlJc w:val="left"/>
      <w:pPr>
        <w:ind w:left="32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EE48EC">
      <w:start w:val="1"/>
      <w:numFmt w:val="lowerRoman"/>
      <w:lvlText w:val="%6"/>
      <w:lvlJc w:val="left"/>
      <w:pPr>
        <w:ind w:left="40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85CEBD0">
      <w:start w:val="1"/>
      <w:numFmt w:val="decimal"/>
      <w:lvlText w:val="%7"/>
      <w:lvlJc w:val="left"/>
      <w:pPr>
        <w:ind w:left="47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B622F24">
      <w:start w:val="1"/>
      <w:numFmt w:val="lowerLetter"/>
      <w:lvlText w:val="%8"/>
      <w:lvlJc w:val="left"/>
      <w:pPr>
        <w:ind w:left="54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932DFA6">
      <w:start w:val="1"/>
      <w:numFmt w:val="lowerRoman"/>
      <w:lvlText w:val="%9"/>
      <w:lvlJc w:val="left"/>
      <w:pPr>
        <w:ind w:left="61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3A28D3"/>
    <w:multiLevelType w:val="hybridMultilevel"/>
    <w:tmpl w:val="D2243526"/>
    <w:lvl w:ilvl="0" w:tplc="7DE8CFC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567A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2806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A8B0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8674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18B5D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1ED4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A249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327F7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3A7274"/>
    <w:multiLevelType w:val="hybridMultilevel"/>
    <w:tmpl w:val="4B789D08"/>
    <w:lvl w:ilvl="0" w:tplc="A81233A2">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48284A">
      <w:start w:val="1"/>
      <w:numFmt w:val="lowerLetter"/>
      <w:lvlText w:val="%2"/>
      <w:lvlJc w:val="left"/>
      <w:pPr>
        <w:ind w:left="1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861CE6">
      <w:start w:val="1"/>
      <w:numFmt w:val="lowerRoman"/>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6E5896">
      <w:start w:val="1"/>
      <w:numFmt w:val="decimal"/>
      <w:lvlText w:val="%4"/>
      <w:lvlJc w:val="left"/>
      <w:pPr>
        <w:ind w:left="2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0C16EC">
      <w:start w:val="1"/>
      <w:numFmt w:val="lowerLetter"/>
      <w:lvlText w:val="%5"/>
      <w:lvlJc w:val="left"/>
      <w:pPr>
        <w:ind w:left="3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EE6DF0">
      <w:start w:val="1"/>
      <w:numFmt w:val="lowerRoman"/>
      <w:lvlText w:val="%6"/>
      <w:lvlJc w:val="left"/>
      <w:pPr>
        <w:ind w:left="3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C4C9F8">
      <w:start w:val="1"/>
      <w:numFmt w:val="decimal"/>
      <w:lvlText w:val="%7"/>
      <w:lvlJc w:val="left"/>
      <w:pPr>
        <w:ind w:left="4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445148">
      <w:start w:val="1"/>
      <w:numFmt w:val="lowerLetter"/>
      <w:lvlText w:val="%8"/>
      <w:lvlJc w:val="left"/>
      <w:pPr>
        <w:ind w:left="5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D60E70">
      <w:start w:val="1"/>
      <w:numFmt w:val="lowerRoman"/>
      <w:lvlText w:val="%9"/>
      <w:lvlJc w:val="left"/>
      <w:pPr>
        <w:ind w:left="6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93601E"/>
    <w:multiLevelType w:val="hybridMultilevel"/>
    <w:tmpl w:val="33D028A4"/>
    <w:lvl w:ilvl="0" w:tplc="A2AE959E">
      <w:start w:val="1"/>
      <w:numFmt w:val="bullet"/>
      <w:lvlText w:val="-"/>
      <w:lvlJc w:val="left"/>
      <w:pPr>
        <w:ind w:left="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3CA1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74A8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C63D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469C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6473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D04D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A0C6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84B46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4078AA"/>
    <w:multiLevelType w:val="hybridMultilevel"/>
    <w:tmpl w:val="BED8EF66"/>
    <w:lvl w:ilvl="0" w:tplc="D72403FA">
      <w:start w:val="1"/>
      <w:numFmt w:val="bullet"/>
      <w:lvlText w:val="-"/>
      <w:lvlJc w:val="left"/>
      <w:pPr>
        <w:ind w:left="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C8D7E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AEFA1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BECD1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A0C74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98CA1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7CF98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08CA7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0E5CE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A10AB7"/>
    <w:multiLevelType w:val="hybridMultilevel"/>
    <w:tmpl w:val="8DB4B2C8"/>
    <w:lvl w:ilvl="0" w:tplc="2EBE7D3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6AC03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A45C8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58E9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F4A6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7CAE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06FC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ECE9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E4B15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4872FF"/>
    <w:multiLevelType w:val="hybridMultilevel"/>
    <w:tmpl w:val="0080A4E0"/>
    <w:lvl w:ilvl="0" w:tplc="9E628C78">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C05F20">
      <w:start w:val="1"/>
      <w:numFmt w:val="lowerLetter"/>
      <w:lvlText w:val="%2"/>
      <w:lvlJc w:val="left"/>
      <w:pPr>
        <w:ind w:left="1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8E87DE">
      <w:start w:val="1"/>
      <w:numFmt w:val="lowerRoman"/>
      <w:lvlText w:val="%3"/>
      <w:lvlJc w:val="left"/>
      <w:pPr>
        <w:ind w:left="1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A82946">
      <w:start w:val="1"/>
      <w:numFmt w:val="decimal"/>
      <w:lvlText w:val="%4"/>
      <w:lvlJc w:val="left"/>
      <w:pPr>
        <w:ind w:left="2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20573C">
      <w:start w:val="1"/>
      <w:numFmt w:val="lowerLetter"/>
      <w:lvlText w:val="%5"/>
      <w:lvlJc w:val="left"/>
      <w:pPr>
        <w:ind w:left="3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0ABCA6">
      <w:start w:val="1"/>
      <w:numFmt w:val="lowerRoman"/>
      <w:lvlText w:val="%6"/>
      <w:lvlJc w:val="left"/>
      <w:pPr>
        <w:ind w:left="3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9015A2">
      <w:start w:val="1"/>
      <w:numFmt w:val="decimal"/>
      <w:lvlText w:val="%7"/>
      <w:lvlJc w:val="left"/>
      <w:pPr>
        <w:ind w:left="4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E0F1C0">
      <w:start w:val="1"/>
      <w:numFmt w:val="lowerLetter"/>
      <w:lvlText w:val="%8"/>
      <w:lvlJc w:val="left"/>
      <w:pPr>
        <w:ind w:left="5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1EB8A0">
      <w:start w:val="1"/>
      <w:numFmt w:val="lowerRoman"/>
      <w:lvlText w:val="%9"/>
      <w:lvlJc w:val="left"/>
      <w:pPr>
        <w:ind w:left="6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9C1A2D"/>
    <w:multiLevelType w:val="hybridMultilevel"/>
    <w:tmpl w:val="D424EAE4"/>
    <w:lvl w:ilvl="0" w:tplc="B122E6D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05A5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749CA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B85C4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70964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320CC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F4A14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F84B6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E2D04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DC3777"/>
    <w:multiLevelType w:val="hybridMultilevel"/>
    <w:tmpl w:val="38DEFD1A"/>
    <w:lvl w:ilvl="0" w:tplc="87CE6618">
      <w:start w:val="5"/>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9E6255A">
      <w:start w:val="1"/>
      <w:numFmt w:val="lowerLetter"/>
      <w:lvlText w:val="%2"/>
      <w:lvlJc w:val="left"/>
      <w:pPr>
        <w:ind w:left="1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22A8B80">
      <w:start w:val="1"/>
      <w:numFmt w:val="lowerRoman"/>
      <w:lvlText w:val="%3"/>
      <w:lvlJc w:val="left"/>
      <w:pPr>
        <w:ind w:left="18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4783358">
      <w:start w:val="1"/>
      <w:numFmt w:val="decimal"/>
      <w:lvlText w:val="%4"/>
      <w:lvlJc w:val="left"/>
      <w:pPr>
        <w:ind w:left="25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034CBE8">
      <w:start w:val="1"/>
      <w:numFmt w:val="lowerLetter"/>
      <w:lvlText w:val="%5"/>
      <w:lvlJc w:val="left"/>
      <w:pPr>
        <w:ind w:left="32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9C487E6">
      <w:start w:val="1"/>
      <w:numFmt w:val="lowerRoman"/>
      <w:lvlText w:val="%6"/>
      <w:lvlJc w:val="left"/>
      <w:pPr>
        <w:ind w:left="40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48E388A">
      <w:start w:val="1"/>
      <w:numFmt w:val="decimal"/>
      <w:lvlText w:val="%7"/>
      <w:lvlJc w:val="left"/>
      <w:pPr>
        <w:ind w:left="47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D663C30">
      <w:start w:val="1"/>
      <w:numFmt w:val="lowerLetter"/>
      <w:lvlText w:val="%8"/>
      <w:lvlJc w:val="left"/>
      <w:pPr>
        <w:ind w:left="5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9620994">
      <w:start w:val="1"/>
      <w:numFmt w:val="lowerRoman"/>
      <w:lvlText w:val="%9"/>
      <w:lvlJc w:val="left"/>
      <w:pPr>
        <w:ind w:left="61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99226F"/>
    <w:multiLevelType w:val="hybridMultilevel"/>
    <w:tmpl w:val="8C32BC06"/>
    <w:lvl w:ilvl="0" w:tplc="BE766794">
      <w:start w:val="4"/>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D4068A8">
      <w:start w:val="1"/>
      <w:numFmt w:val="bullet"/>
      <w:lvlText w:val="-"/>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9ADAFE">
      <w:start w:val="1"/>
      <w:numFmt w:val="bullet"/>
      <w:lvlText w:val="▪"/>
      <w:lvlJc w:val="left"/>
      <w:pPr>
        <w:ind w:left="1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068C0C">
      <w:start w:val="1"/>
      <w:numFmt w:val="bullet"/>
      <w:lvlText w:val="•"/>
      <w:lvlJc w:val="left"/>
      <w:pPr>
        <w:ind w:left="2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D28D0E">
      <w:start w:val="1"/>
      <w:numFmt w:val="bullet"/>
      <w:lvlText w:val="o"/>
      <w:lvlJc w:val="left"/>
      <w:pPr>
        <w:ind w:left="2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A3656">
      <w:start w:val="1"/>
      <w:numFmt w:val="bullet"/>
      <w:lvlText w:val="▪"/>
      <w:lvlJc w:val="left"/>
      <w:pPr>
        <w:ind w:left="3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42A78C">
      <w:start w:val="1"/>
      <w:numFmt w:val="bullet"/>
      <w:lvlText w:val="•"/>
      <w:lvlJc w:val="left"/>
      <w:pPr>
        <w:ind w:left="4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041622">
      <w:start w:val="1"/>
      <w:numFmt w:val="bullet"/>
      <w:lvlText w:val="o"/>
      <w:lvlJc w:val="left"/>
      <w:pPr>
        <w:ind w:left="4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DC46C8">
      <w:start w:val="1"/>
      <w:numFmt w:val="bullet"/>
      <w:lvlText w:val="▪"/>
      <w:lvlJc w:val="left"/>
      <w:pPr>
        <w:ind w:left="5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61613BB"/>
    <w:multiLevelType w:val="hybridMultilevel"/>
    <w:tmpl w:val="2FEE0E62"/>
    <w:lvl w:ilvl="0" w:tplc="458CA0AE">
      <w:start w:val="1"/>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F90804A">
      <w:start w:val="1"/>
      <w:numFmt w:val="lowerLetter"/>
      <w:lvlText w:val="%2"/>
      <w:lvlJc w:val="left"/>
      <w:pPr>
        <w:ind w:left="11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DAA1890">
      <w:start w:val="1"/>
      <w:numFmt w:val="lowerRoman"/>
      <w:lvlText w:val="%3"/>
      <w:lvlJc w:val="left"/>
      <w:pPr>
        <w:ind w:left="18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AC608E8">
      <w:start w:val="1"/>
      <w:numFmt w:val="decimal"/>
      <w:lvlText w:val="%4"/>
      <w:lvlJc w:val="left"/>
      <w:pPr>
        <w:ind w:left="25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D743DD6">
      <w:start w:val="1"/>
      <w:numFmt w:val="lowerLetter"/>
      <w:lvlText w:val="%5"/>
      <w:lvlJc w:val="left"/>
      <w:pPr>
        <w:ind w:left="32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4D2C1D6">
      <w:start w:val="1"/>
      <w:numFmt w:val="lowerRoman"/>
      <w:lvlText w:val="%6"/>
      <w:lvlJc w:val="left"/>
      <w:pPr>
        <w:ind w:left="40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A8C1C38">
      <w:start w:val="1"/>
      <w:numFmt w:val="decimal"/>
      <w:lvlText w:val="%7"/>
      <w:lvlJc w:val="left"/>
      <w:pPr>
        <w:ind w:left="47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B163BBA">
      <w:start w:val="1"/>
      <w:numFmt w:val="lowerLetter"/>
      <w:lvlText w:val="%8"/>
      <w:lvlJc w:val="left"/>
      <w:pPr>
        <w:ind w:left="54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D446A34">
      <w:start w:val="1"/>
      <w:numFmt w:val="lowerRoman"/>
      <w:lvlText w:val="%9"/>
      <w:lvlJc w:val="left"/>
      <w:pPr>
        <w:ind w:left="61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AB0588"/>
    <w:multiLevelType w:val="hybridMultilevel"/>
    <w:tmpl w:val="C714ECE4"/>
    <w:lvl w:ilvl="0" w:tplc="72DA71F6">
      <w:start w:val="1"/>
      <w:numFmt w:val="bullet"/>
      <w:lvlText w:val="-"/>
      <w:lvlJc w:val="left"/>
      <w:pPr>
        <w:ind w:left="1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6CF0C4B6">
      <w:start w:val="1"/>
      <w:numFmt w:val="bullet"/>
      <w:lvlText w:val="o"/>
      <w:lvlJc w:val="left"/>
      <w:pPr>
        <w:ind w:left="111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1AC8D032">
      <w:start w:val="1"/>
      <w:numFmt w:val="bullet"/>
      <w:lvlText w:val="▪"/>
      <w:lvlJc w:val="left"/>
      <w:pPr>
        <w:ind w:left="183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BE961F82">
      <w:start w:val="1"/>
      <w:numFmt w:val="bullet"/>
      <w:lvlText w:val="•"/>
      <w:lvlJc w:val="left"/>
      <w:pPr>
        <w:ind w:left="255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2B7EDBC0">
      <w:start w:val="1"/>
      <w:numFmt w:val="bullet"/>
      <w:lvlText w:val="o"/>
      <w:lvlJc w:val="left"/>
      <w:pPr>
        <w:ind w:left="327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09D8F134">
      <w:start w:val="1"/>
      <w:numFmt w:val="bullet"/>
      <w:lvlText w:val="▪"/>
      <w:lvlJc w:val="left"/>
      <w:pPr>
        <w:ind w:left="399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1FEE3274">
      <w:start w:val="1"/>
      <w:numFmt w:val="bullet"/>
      <w:lvlText w:val="•"/>
      <w:lvlJc w:val="left"/>
      <w:pPr>
        <w:ind w:left="471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DA16406E">
      <w:start w:val="1"/>
      <w:numFmt w:val="bullet"/>
      <w:lvlText w:val="o"/>
      <w:lvlJc w:val="left"/>
      <w:pPr>
        <w:ind w:left="543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32C04104">
      <w:start w:val="1"/>
      <w:numFmt w:val="bullet"/>
      <w:lvlText w:val="▪"/>
      <w:lvlJc w:val="left"/>
      <w:pPr>
        <w:ind w:left="615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12" w15:restartNumberingAfterBreak="0">
    <w:nsid w:val="6DC15E8F"/>
    <w:multiLevelType w:val="hybridMultilevel"/>
    <w:tmpl w:val="B686C2C8"/>
    <w:lvl w:ilvl="0" w:tplc="0F324B2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2AD0F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E25D4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869B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64C17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54F9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ECA6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62E68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24C26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640B8A"/>
    <w:multiLevelType w:val="hybridMultilevel"/>
    <w:tmpl w:val="D280FA04"/>
    <w:lvl w:ilvl="0" w:tplc="1D8606E6">
      <w:start w:val="9"/>
      <w:numFmt w:val="decimal"/>
      <w:lvlText w:val="%1."/>
      <w:lvlJc w:val="left"/>
      <w:pPr>
        <w:ind w:left="3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800B0E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C042F5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B9C960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2AC141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690A2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D8E799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9FCEFC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C1ED2D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1942E0"/>
    <w:multiLevelType w:val="hybridMultilevel"/>
    <w:tmpl w:val="9468D0F4"/>
    <w:lvl w:ilvl="0" w:tplc="CA6AF31A">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78EB4C">
      <w:start w:val="1"/>
      <w:numFmt w:val="lowerLetter"/>
      <w:lvlText w:val="%2"/>
      <w:lvlJc w:val="left"/>
      <w:pPr>
        <w:ind w:left="1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F062EC">
      <w:start w:val="1"/>
      <w:numFmt w:val="lowerRoman"/>
      <w:lvlText w:val="%3"/>
      <w:lvlJc w:val="left"/>
      <w:pPr>
        <w:ind w:left="1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DA634C">
      <w:start w:val="1"/>
      <w:numFmt w:val="decimal"/>
      <w:lvlText w:val="%4"/>
      <w:lvlJc w:val="left"/>
      <w:pPr>
        <w:ind w:left="2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1A9090">
      <w:start w:val="1"/>
      <w:numFmt w:val="lowerLetter"/>
      <w:lvlText w:val="%5"/>
      <w:lvlJc w:val="left"/>
      <w:pPr>
        <w:ind w:left="3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C010FC">
      <w:start w:val="1"/>
      <w:numFmt w:val="lowerRoman"/>
      <w:lvlText w:val="%6"/>
      <w:lvlJc w:val="left"/>
      <w:pPr>
        <w:ind w:left="4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C25C06">
      <w:start w:val="1"/>
      <w:numFmt w:val="decimal"/>
      <w:lvlText w:val="%7"/>
      <w:lvlJc w:val="left"/>
      <w:pPr>
        <w:ind w:left="4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A6C18C">
      <w:start w:val="1"/>
      <w:numFmt w:val="lowerLetter"/>
      <w:lvlText w:val="%8"/>
      <w:lvlJc w:val="left"/>
      <w:pPr>
        <w:ind w:left="5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08EF64">
      <w:start w:val="1"/>
      <w:numFmt w:val="lowerRoman"/>
      <w:lvlText w:val="%9"/>
      <w:lvlJc w:val="left"/>
      <w:pPr>
        <w:ind w:left="6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3"/>
  </w:num>
  <w:num w:numId="4">
    <w:abstractNumId w:val="5"/>
  </w:num>
  <w:num w:numId="5">
    <w:abstractNumId w:val="14"/>
  </w:num>
  <w:num w:numId="6">
    <w:abstractNumId w:val="6"/>
  </w:num>
  <w:num w:numId="7">
    <w:abstractNumId w:val="2"/>
  </w:num>
  <w:num w:numId="8">
    <w:abstractNumId w:val="0"/>
  </w:num>
  <w:num w:numId="9">
    <w:abstractNumId w:val="9"/>
  </w:num>
  <w:num w:numId="10">
    <w:abstractNumId w:val="10"/>
  </w:num>
  <w:num w:numId="11">
    <w:abstractNumId w:val="11"/>
  </w:num>
  <w:num w:numId="12">
    <w:abstractNumId w:val="8"/>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2D"/>
    <w:rsid w:val="000611D0"/>
    <w:rsid w:val="0009778B"/>
    <w:rsid w:val="0024512D"/>
    <w:rsid w:val="00284573"/>
    <w:rsid w:val="002A67D9"/>
    <w:rsid w:val="00432597"/>
    <w:rsid w:val="004E04F9"/>
    <w:rsid w:val="006C1EE7"/>
    <w:rsid w:val="00A24579"/>
    <w:rsid w:val="00A67458"/>
    <w:rsid w:val="00C7426F"/>
    <w:rsid w:val="00DA77BF"/>
    <w:rsid w:val="00DB0F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9EE09-925A-4FBF-A365-69BB9023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7" w:line="270" w:lineRule="auto"/>
      <w:ind w:left="10" w:right="5" w:hanging="10"/>
      <w:jc w:val="both"/>
    </w:pPr>
    <w:rPr>
      <w:rFonts w:ascii="Calibri" w:eastAsia="Calibri" w:hAnsi="Calibri" w:cs="Calibri"/>
      <w:color w:val="000000"/>
      <w:sz w:val="24"/>
    </w:rPr>
  </w:style>
  <w:style w:type="paragraph" w:styleId="Nadpis1">
    <w:name w:val="heading 1"/>
    <w:next w:val="Normlny"/>
    <w:link w:val="Nadpis1Char"/>
    <w:uiPriority w:val="9"/>
    <w:unhideWhenUsed/>
    <w:qFormat/>
    <w:pPr>
      <w:keepNext/>
      <w:keepLines/>
      <w:spacing w:after="201" w:line="276" w:lineRule="auto"/>
      <w:ind w:left="1171" w:hanging="744"/>
      <w:outlineLvl w:val="0"/>
    </w:pPr>
    <w:rPr>
      <w:rFonts w:ascii="Calibri" w:eastAsia="Calibri" w:hAnsi="Calibri" w:cs="Calibri"/>
      <w:color w:val="000000"/>
      <w:sz w:val="96"/>
    </w:rPr>
  </w:style>
  <w:style w:type="paragraph" w:styleId="Nadpis2">
    <w:name w:val="heading 2"/>
    <w:next w:val="Normlny"/>
    <w:link w:val="Nadpis2Char"/>
    <w:uiPriority w:val="9"/>
    <w:unhideWhenUsed/>
    <w:qFormat/>
    <w:pPr>
      <w:keepNext/>
      <w:keepLines/>
      <w:spacing w:after="214" w:line="269" w:lineRule="auto"/>
      <w:ind w:left="16" w:hanging="10"/>
      <w:jc w:val="center"/>
      <w:outlineLvl w:val="1"/>
    </w:pPr>
    <w:rPr>
      <w:rFonts w:ascii="Calibri" w:eastAsia="Calibri" w:hAnsi="Calibri" w:cs="Calibri"/>
      <w:b/>
      <w:color w:val="000000"/>
      <w:sz w:val="48"/>
    </w:rPr>
  </w:style>
  <w:style w:type="paragraph" w:styleId="Nadpis3">
    <w:name w:val="heading 3"/>
    <w:next w:val="Normlny"/>
    <w:link w:val="Nadpis3Char"/>
    <w:uiPriority w:val="9"/>
    <w:unhideWhenUsed/>
    <w:qFormat/>
    <w:pPr>
      <w:keepNext/>
      <w:keepLines/>
      <w:spacing w:after="117"/>
      <w:jc w:val="center"/>
      <w:outlineLvl w:val="2"/>
    </w:pPr>
    <w:rPr>
      <w:rFonts w:ascii="Calibri" w:eastAsia="Calibri" w:hAnsi="Calibri" w:cs="Calibri"/>
      <w:b/>
      <w:color w:val="000000"/>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36"/>
    </w:rPr>
  </w:style>
  <w:style w:type="character" w:customStyle="1" w:styleId="Nadpis1Char">
    <w:name w:val="Nadpis 1 Char"/>
    <w:link w:val="Nadpis1"/>
    <w:rPr>
      <w:rFonts w:ascii="Calibri" w:eastAsia="Calibri" w:hAnsi="Calibri" w:cs="Calibri"/>
      <w:color w:val="000000"/>
      <w:sz w:val="96"/>
    </w:rPr>
  </w:style>
  <w:style w:type="character" w:customStyle="1" w:styleId="Nadpis2Char">
    <w:name w:val="Nadpis 2 Char"/>
    <w:link w:val="Nadpis2"/>
    <w:rPr>
      <w:rFonts w:ascii="Calibri" w:eastAsia="Calibri" w:hAnsi="Calibri" w:cs="Calibri"/>
      <w:b/>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3481</Words>
  <Characters>19845</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2022-11-09T08:54:00Z</dcterms:created>
  <dcterms:modified xsi:type="dcterms:W3CDTF">2022-11-09T08:54:00Z</dcterms:modified>
</cp:coreProperties>
</file>